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河北省大厂回族自治县拘留所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河北省大厂回族自治县拘留所</w:t>
      </w: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w:t>
      </w:r>
      <w:r>
        <w:rPr>
          <w:rFonts w:hint="eastAsia" w:ascii="仿宋" w:hAnsi="仿宋" w:eastAsia="仿宋" w:cs="Times New Roman"/>
          <w:sz w:val="32"/>
          <w:szCs w:val="32"/>
        </w:rPr>
        <w:t>单位</w:t>
      </w:r>
      <w:r>
        <w:rPr>
          <w:rFonts w:ascii="仿宋" w:hAnsi="仿宋" w:eastAsia="仿宋" w:cs="Times New Roman"/>
          <w:sz w:val="32"/>
          <w:szCs w:val="32"/>
        </w:rPr>
        <w:t>预算公开如下：</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单位</w:t>
      </w:r>
      <w:r>
        <w:rPr>
          <w:rFonts w:ascii="黑体" w:hAnsi="黑体" w:eastAsia="黑体" w:cs="Times New Roman"/>
          <w:sz w:val="32"/>
          <w:szCs w:val="32"/>
        </w:rPr>
        <w:t>职责及机构设置情况</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单位</w:t>
      </w:r>
      <w:r>
        <w:rPr>
          <w:rFonts w:ascii="楷体" w:hAnsi="楷体" w:eastAsia="楷体" w:cs="Times New Roman"/>
          <w:b/>
          <w:sz w:val="32"/>
          <w:szCs w:val="32"/>
        </w:rPr>
        <w:t>职责：</w:t>
      </w:r>
    </w:p>
    <w:p>
      <w:pPr>
        <w:spacing w:line="500" w:lineRule="exact"/>
        <w:ind w:firstLine="560" w:firstLineChars="200"/>
        <w:jc w:val="left"/>
        <w:rPr>
          <w:rFonts w:eastAsia="方正仿宋_GBK"/>
          <w:sz w:val="28"/>
        </w:rPr>
      </w:pPr>
      <w:r>
        <w:rPr>
          <w:rFonts w:hint="eastAsia" w:ascii="宋体" w:hAnsi="宋体"/>
          <w:sz w:val="28"/>
        </w:rPr>
        <w:t>负责羁押、管理受治安处罚的违法人员和违反出入境管理规定受行政拘留以及违反行政诉讼法、民事诉讼法规定受司法拘留的违法人员，对其进行法制教育。</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hint="eastAsia" w:ascii="仿宋" w:hAnsi="仿宋" w:eastAsia="仿宋" w:cs="Times New Roman"/>
          <w:b/>
          <w:sz w:val="32"/>
          <w:szCs w:val="24"/>
        </w:rPr>
        <w:t>单位</w:t>
      </w:r>
      <w:r>
        <w:rPr>
          <w:rFonts w:ascii="仿宋" w:hAnsi="仿宋" w:eastAsia="仿宋"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河北省大厂回族自治县拘留所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t>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方正书宋_GBK" w:eastAsia="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rPr>
        <w:t>县</w:t>
      </w:r>
      <w:r>
        <w:rPr>
          <w:rFonts w:ascii="仿宋" w:hAnsi="仿宋" w:eastAsia="仿宋" w:cs="Times New Roman"/>
          <w:sz w:val="32"/>
          <w:szCs w:val="32"/>
        </w:rPr>
        <w:t>部门预算的编制实行综合预算制度，即全部收入和支出都反映在预算中。</w:t>
      </w:r>
      <w:r>
        <w:rPr>
          <w:rFonts w:hint="eastAsia" w:ascii="仿宋" w:hAnsi="仿宋" w:eastAsia="仿宋" w:cs="Times New Roman"/>
          <w:sz w:val="32"/>
          <w:szCs w:val="32"/>
        </w:rPr>
        <w:t>河北省大厂回族自治县拘留所</w:t>
      </w:r>
      <w:r>
        <w:rPr>
          <w:rFonts w:ascii="仿宋" w:hAnsi="仿宋" w:eastAsia="仿宋" w:cs="Times New Roman"/>
          <w:sz w:val="32"/>
          <w:szCs w:val="32"/>
        </w:rPr>
        <w:t>的收支包含在</w:t>
      </w:r>
      <w:r>
        <w:rPr>
          <w:rFonts w:hint="eastAsia" w:ascii="仿宋" w:hAnsi="仿宋" w:eastAsia="仿宋" w:cs="Times New Roman"/>
          <w:sz w:val="32"/>
          <w:szCs w:val="32"/>
        </w:rPr>
        <w:t>单位</w:t>
      </w:r>
      <w:r>
        <w:rPr>
          <w:rFonts w:ascii="仿宋" w:hAnsi="仿宋" w:eastAsia="仿宋" w:cs="Times New Roman"/>
          <w:sz w:val="32"/>
          <w:szCs w:val="32"/>
        </w:rPr>
        <w:t>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w:t>
      </w:r>
      <w:r>
        <w:rPr>
          <w:rFonts w:hint="eastAsia" w:ascii="仿宋" w:hAnsi="仿宋" w:eastAsia="仿宋" w:cs="Times New Roman"/>
          <w:sz w:val="32"/>
          <w:szCs w:val="32"/>
        </w:rPr>
        <w:t>单位</w:t>
      </w:r>
      <w:r>
        <w:rPr>
          <w:rFonts w:ascii="仿宋" w:hAnsi="仿宋" w:eastAsia="仿宋" w:cs="Times New Roman"/>
          <w:sz w:val="32"/>
          <w:szCs w:val="32"/>
        </w:rPr>
        <w:t>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rPr>
        <w:t>24.08</w:t>
      </w:r>
      <w:r>
        <w:rPr>
          <w:rFonts w:ascii="仿宋" w:hAnsi="仿宋" w:eastAsia="仿宋" w:cs="Times New Roman"/>
          <w:sz w:val="32"/>
          <w:szCs w:val="32"/>
        </w:rPr>
        <w:t>万元，其中：一般公共预算收入</w:t>
      </w:r>
      <w:r>
        <w:rPr>
          <w:rFonts w:hint="eastAsia" w:ascii="仿宋" w:hAnsi="仿宋" w:eastAsia="仿宋" w:cs="Times New Roman"/>
          <w:sz w:val="32"/>
          <w:szCs w:val="32"/>
        </w:rPr>
        <w:t>24.08</w:t>
      </w:r>
      <w:r>
        <w:rPr>
          <w:rFonts w:ascii="仿宋" w:hAnsi="仿宋" w:eastAsia="仿宋" w:cs="Times New Roman"/>
          <w:sz w:val="32"/>
          <w:szCs w:val="32"/>
        </w:rPr>
        <w:t>万元，基金预算收入</w:t>
      </w:r>
      <w:r>
        <w:rPr>
          <w:rFonts w:hint="eastAsia" w:ascii="仿宋" w:hAnsi="仿宋" w:eastAsia="仿宋" w:cs="Times New Roman"/>
          <w:sz w:val="32"/>
          <w:szCs w:val="32"/>
        </w:rPr>
        <w:t>0</w:t>
      </w:r>
      <w:r>
        <w:rPr>
          <w:rFonts w:ascii="仿宋" w:hAnsi="仿宋" w:eastAsia="仿宋" w:cs="Times New Roman"/>
          <w:sz w:val="32"/>
          <w:szCs w:val="32"/>
        </w:rPr>
        <w:t>万元，财政专户核拨收入</w:t>
      </w:r>
      <w:r>
        <w:rPr>
          <w:rFonts w:hint="eastAsia" w:ascii="仿宋" w:hAnsi="仿宋" w:eastAsia="仿宋" w:cs="Times New Roman"/>
          <w:sz w:val="32"/>
          <w:szCs w:val="32"/>
        </w:rPr>
        <w:t>0</w:t>
      </w:r>
      <w:r>
        <w:rPr>
          <w:rFonts w:ascii="仿宋" w:hAnsi="仿宋" w:eastAsia="仿宋" w:cs="Times New Roman"/>
          <w:sz w:val="32"/>
          <w:szCs w:val="32"/>
        </w:rPr>
        <w:t>万元，其他来源收入</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rPr>
        <w:t>0万元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河北省大厂回族自治县拘留所</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rPr>
        <w:t>24.08</w:t>
      </w:r>
      <w:r>
        <w:rPr>
          <w:rFonts w:ascii="仿宋" w:hAnsi="仿宋" w:eastAsia="仿宋" w:cs="Times New Roman"/>
          <w:sz w:val="32"/>
          <w:szCs w:val="32"/>
        </w:rPr>
        <w:t>万元，其中基本支出</w:t>
      </w:r>
      <w:r>
        <w:rPr>
          <w:rFonts w:hint="eastAsia" w:ascii="仿宋" w:hAnsi="仿宋" w:eastAsia="仿宋" w:cs="Times New Roman"/>
          <w:sz w:val="32"/>
          <w:szCs w:val="32"/>
        </w:rPr>
        <w:t>15.08</w:t>
      </w:r>
      <w:r>
        <w:rPr>
          <w:rFonts w:ascii="仿宋" w:hAnsi="仿宋" w:eastAsia="仿宋" w:cs="Times New Roman"/>
          <w:sz w:val="32"/>
          <w:szCs w:val="32"/>
        </w:rPr>
        <w:t>万元，包括人员类项目经费</w:t>
      </w:r>
      <w:r>
        <w:rPr>
          <w:rFonts w:hint="eastAsia" w:ascii="仿宋" w:hAnsi="仿宋" w:eastAsia="仿宋" w:cs="Times New Roman"/>
          <w:sz w:val="32"/>
          <w:szCs w:val="32"/>
        </w:rPr>
        <w:t>4.3</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rPr>
        <w:t>10.78</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rPr>
        <w:t>9</w:t>
      </w:r>
      <w:r>
        <w:rPr>
          <w:rFonts w:ascii="仿宋" w:hAnsi="仿宋" w:eastAsia="仿宋" w:cs="Times New Roman"/>
          <w:sz w:val="32"/>
          <w:szCs w:val="32"/>
        </w:rPr>
        <w:t>万元，包括本级支出</w:t>
      </w:r>
      <w:r>
        <w:rPr>
          <w:rFonts w:hint="eastAsia" w:ascii="仿宋" w:hAnsi="仿宋" w:eastAsia="仿宋" w:cs="Times New Roman"/>
          <w:sz w:val="32"/>
          <w:szCs w:val="32"/>
        </w:rPr>
        <w:t>9万元</w:t>
      </w:r>
      <w:r>
        <w:rPr>
          <w:rFonts w:ascii="仿宋" w:hAnsi="仿宋" w:eastAsia="仿宋" w:cs="Times New Roman"/>
          <w:sz w:val="32"/>
          <w:szCs w:val="32"/>
        </w:rPr>
        <w:t>。</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rPr>
        <w:t>24.08</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年预算增加</w:t>
      </w:r>
      <w:r>
        <w:rPr>
          <w:rFonts w:hint="eastAsia" w:ascii="仿宋" w:hAnsi="仿宋" w:eastAsia="仿宋" w:cs="Times New Roman"/>
          <w:sz w:val="32"/>
          <w:szCs w:val="32"/>
        </w:rPr>
        <w:t>4</w:t>
      </w:r>
      <w:r>
        <w:rPr>
          <w:rFonts w:ascii="仿宋" w:hAnsi="仿宋" w:eastAsia="仿宋" w:cs="Times New Roman"/>
          <w:sz w:val="32"/>
          <w:szCs w:val="32"/>
        </w:rPr>
        <w:t>万元，其中：基本支出增加</w:t>
      </w:r>
      <w:r>
        <w:rPr>
          <w:rFonts w:hint="eastAsia" w:ascii="仿宋" w:hAnsi="仿宋" w:eastAsia="仿宋" w:cs="Times New Roman"/>
          <w:sz w:val="32"/>
          <w:szCs w:val="32"/>
        </w:rPr>
        <w:t>0</w:t>
      </w:r>
      <w:r>
        <w:rPr>
          <w:rFonts w:ascii="仿宋" w:hAnsi="仿宋" w:eastAsia="仿宋" w:cs="Times New Roman"/>
          <w:sz w:val="32"/>
          <w:szCs w:val="32"/>
        </w:rPr>
        <w:t>万元；项目支出增加</w:t>
      </w:r>
      <w:r>
        <w:rPr>
          <w:rFonts w:hint="eastAsia" w:ascii="仿宋" w:hAnsi="仿宋" w:eastAsia="仿宋" w:cs="Times New Roman"/>
          <w:sz w:val="32"/>
          <w:szCs w:val="32"/>
        </w:rPr>
        <w:t>4</w:t>
      </w:r>
      <w:r>
        <w:rPr>
          <w:rFonts w:ascii="仿宋" w:hAnsi="仿宋" w:eastAsia="仿宋" w:cs="Times New Roman"/>
          <w:sz w:val="32"/>
          <w:szCs w:val="32"/>
        </w:rPr>
        <w:t>万元，主要为</w:t>
      </w:r>
      <w:r>
        <w:rPr>
          <w:rFonts w:hint="eastAsia" w:ascii="仿宋" w:hAnsi="仿宋" w:eastAsia="仿宋" w:cs="Times New Roman"/>
          <w:sz w:val="32"/>
          <w:szCs w:val="32"/>
        </w:rPr>
        <w:t>拘留所安全设施改造费</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10.78</w:t>
      </w:r>
      <w:bookmarkStart w:id="3" w:name="_GoBack"/>
      <w:bookmarkEnd w:id="3"/>
      <w:r>
        <w:rPr>
          <w:rFonts w:ascii="仿宋" w:hAnsi="仿宋" w:eastAsia="仿宋" w:cs="Times New Roman"/>
          <w:sz w:val="32"/>
          <w:szCs w:val="32"/>
        </w:rPr>
        <w:t>万元，主要用于</w:t>
      </w:r>
      <w:r>
        <w:rPr>
          <w:rFonts w:hint="eastAsia" w:ascii="仿宋" w:hAnsi="仿宋" w:eastAsia="仿宋" w:cs="Times New Roman"/>
          <w:sz w:val="32"/>
          <w:szCs w:val="32"/>
        </w:rPr>
        <w:t>拘留所</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年，我局财政拨款“三公”经费预算安排</w:t>
      </w:r>
      <w:r>
        <w:rPr>
          <w:rFonts w:hint="eastAsia" w:ascii="仿宋" w:hAnsi="仿宋" w:eastAsia="仿宋" w:cs="Times New Roman"/>
          <w:sz w:val="32"/>
          <w:szCs w:val="32"/>
        </w:rPr>
        <w:t>0.11</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rPr>
        <w:t>0</w:t>
      </w:r>
      <w:r>
        <w:rPr>
          <w:rFonts w:ascii="仿宋" w:hAnsi="仿宋" w:eastAsia="仿宋" w:cs="Times New Roman"/>
          <w:sz w:val="32"/>
          <w:szCs w:val="32"/>
        </w:rPr>
        <w:t>万元（其中：公务用车购置费为</w:t>
      </w:r>
      <w:r>
        <w:rPr>
          <w:rFonts w:hint="eastAsia" w:ascii="仿宋" w:hAnsi="仿宋" w:eastAsia="仿宋" w:cs="Times New Roman"/>
          <w:sz w:val="32"/>
          <w:szCs w:val="32"/>
        </w:rPr>
        <w:t>0</w:t>
      </w:r>
      <w:r>
        <w:rPr>
          <w:rFonts w:ascii="仿宋" w:hAnsi="仿宋" w:eastAsia="仿宋" w:cs="Times New Roman"/>
          <w:sz w:val="32"/>
          <w:szCs w:val="32"/>
        </w:rPr>
        <w:t>万元，公务用车运维费</w:t>
      </w:r>
      <w:r>
        <w:rPr>
          <w:rFonts w:hint="eastAsia" w:ascii="仿宋" w:hAnsi="仿宋" w:eastAsia="仿宋" w:cs="Times New Roman"/>
          <w:sz w:val="32"/>
          <w:szCs w:val="32"/>
        </w:rPr>
        <w:t>0</w:t>
      </w:r>
      <w:r>
        <w:rPr>
          <w:rFonts w:ascii="仿宋" w:hAnsi="仿宋" w:eastAsia="仿宋" w:cs="Times New Roman"/>
          <w:sz w:val="32"/>
          <w:szCs w:val="32"/>
        </w:rPr>
        <w:t>万元)；公务接待费</w:t>
      </w:r>
      <w:r>
        <w:rPr>
          <w:rFonts w:hint="eastAsia" w:ascii="仿宋" w:hAnsi="仿宋" w:eastAsia="仿宋" w:cs="Times New Roman"/>
          <w:sz w:val="32"/>
          <w:szCs w:val="32"/>
        </w:rPr>
        <w:t>0.11</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相比持平</w:t>
      </w:r>
      <w:r>
        <w:rPr>
          <w:rFonts w:ascii="仿宋" w:hAnsi="仿宋" w:eastAsia="仿宋" w:cs="Times New Roman"/>
          <w:sz w:val="32"/>
          <w:szCs w:val="32"/>
        </w:rPr>
        <w:t>，</w:t>
      </w:r>
      <w:r>
        <w:rPr>
          <w:rFonts w:hint="eastAsia" w:ascii="仿宋" w:hAnsi="仿宋" w:eastAsia="仿宋"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单位整体绩效目标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spacing w:line="500" w:lineRule="exact"/>
        <w:ind w:firstLine="640" w:firstLineChars="200"/>
        <w:jc w:val="left"/>
        <w:rPr>
          <w:rFonts w:ascii="仿宋" w:hAnsi="仿宋" w:eastAsia="仿宋" w:cs="宋体"/>
          <w:kern w:val="0"/>
          <w:sz w:val="32"/>
          <w:szCs w:val="32"/>
        </w:rPr>
      </w:pPr>
      <w:r>
        <w:rPr>
          <w:rFonts w:ascii="仿宋" w:hAnsi="仿宋" w:eastAsia="仿宋" w:cs="宋体"/>
          <w:kern w:val="0"/>
          <w:sz w:val="32"/>
          <w:szCs w:val="32"/>
        </w:rPr>
        <w:t>根据上级公安监管工作总体要求，结合我县实际确定，202</w:t>
      </w:r>
      <w:r>
        <w:rPr>
          <w:rFonts w:hint="eastAsia" w:ascii="仿宋" w:hAnsi="仿宋" w:eastAsia="仿宋" w:cs="宋体"/>
          <w:kern w:val="0"/>
          <w:sz w:val="32"/>
          <w:szCs w:val="32"/>
        </w:rPr>
        <w:t>2</w:t>
      </w:r>
      <w:r>
        <w:rPr>
          <w:rFonts w:ascii="仿宋" w:hAnsi="仿宋" w:eastAsia="仿宋" w:cs="宋体"/>
          <w:kern w:val="0"/>
          <w:sz w:val="32"/>
          <w:szCs w:val="32"/>
        </w:rPr>
        <w:t>年</w:t>
      </w:r>
      <w:r>
        <w:rPr>
          <w:rFonts w:hint="eastAsia" w:ascii="仿宋" w:hAnsi="仿宋" w:eastAsia="仿宋" w:cs="宋体"/>
          <w:kern w:val="0"/>
          <w:sz w:val="32"/>
          <w:szCs w:val="32"/>
        </w:rPr>
        <w:t>拘留</w:t>
      </w:r>
      <w:r>
        <w:rPr>
          <w:rFonts w:ascii="仿宋" w:hAnsi="仿宋" w:eastAsia="仿宋" w:cs="宋体"/>
          <w:kern w:val="0"/>
          <w:sz w:val="32"/>
          <w:szCs w:val="32"/>
        </w:rPr>
        <w:t>所总体发展规划目标是：继续深化公安监管改革、全面推进法治监管建设，紧紧围绕公安机关“基础信息化、警务实战化、执法规范化、队伍正规化”建设，坚持严格规范公正文明执法，主动适应新形势下的公安监管工作和队伍建设新要求，运用法治思维和法治方式解决公安监管突出问题，深入推进平安中国、法治中国、过硬队伍建设，不断开创公安监管工作新局面。</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pStyle w:val="12"/>
        <w:rPr>
          <w:rFonts w:ascii="仿宋" w:hAnsi="仿宋" w:eastAsia="仿宋"/>
          <w:kern w:val="2"/>
          <w:sz w:val="32"/>
          <w:szCs w:val="32"/>
          <w:lang w:eastAsia="zh-CN"/>
        </w:rPr>
      </w:pPr>
      <w:r>
        <w:rPr>
          <w:rFonts w:ascii="仿宋" w:hAnsi="仿宋" w:eastAsia="仿宋"/>
          <w:kern w:val="2"/>
          <w:sz w:val="32"/>
          <w:szCs w:val="32"/>
          <w:lang w:eastAsia="zh-CN"/>
        </w:rPr>
        <w:t>公安机关依法</w:t>
      </w:r>
      <w:r>
        <w:rPr>
          <w:rFonts w:hint="eastAsia" w:ascii="仿宋" w:hAnsi="仿宋" w:eastAsia="仿宋"/>
          <w:kern w:val="2"/>
          <w:sz w:val="32"/>
          <w:szCs w:val="32"/>
          <w:lang w:val="en-US" w:eastAsia="zh-CN"/>
        </w:rPr>
        <w:t>**</w:t>
      </w:r>
      <w:r>
        <w:rPr>
          <w:rFonts w:ascii="仿宋" w:hAnsi="仿宋" w:eastAsia="仿宋"/>
          <w:kern w:val="2"/>
          <w:sz w:val="32"/>
          <w:szCs w:val="32"/>
          <w:lang w:eastAsia="zh-CN"/>
        </w:rPr>
        <w:t>，以及被依法</w:t>
      </w:r>
      <w:r>
        <w:rPr>
          <w:rFonts w:hint="eastAsia" w:ascii="仿宋" w:hAnsi="仿宋" w:eastAsia="仿宋"/>
          <w:kern w:val="2"/>
          <w:sz w:val="32"/>
          <w:szCs w:val="32"/>
          <w:lang w:eastAsia="zh-CN"/>
        </w:rPr>
        <w:t>*</w:t>
      </w:r>
      <w:r>
        <w:rPr>
          <w:rFonts w:hint="eastAsia" w:ascii="仿宋" w:hAnsi="仿宋" w:eastAsia="仿宋"/>
          <w:kern w:val="2"/>
          <w:sz w:val="32"/>
          <w:szCs w:val="32"/>
          <w:lang w:val="en-US" w:eastAsia="zh-CN"/>
        </w:rPr>
        <w:t>*</w:t>
      </w:r>
      <w:r>
        <w:rPr>
          <w:rFonts w:ascii="仿宋" w:hAnsi="仿宋" w:eastAsia="仿宋"/>
          <w:kern w:val="2"/>
          <w:sz w:val="32"/>
          <w:szCs w:val="32"/>
          <w:lang w:eastAsia="zh-CN"/>
        </w:rPr>
        <w:t>或者被依法</w:t>
      </w:r>
      <w:r>
        <w:rPr>
          <w:rFonts w:hint="eastAsia" w:ascii="仿宋" w:hAnsi="仿宋" w:eastAsia="仿宋"/>
          <w:kern w:val="2"/>
          <w:sz w:val="32"/>
          <w:szCs w:val="32"/>
          <w:lang w:eastAsia="zh-CN"/>
        </w:rPr>
        <w:t>**</w:t>
      </w:r>
      <w:r>
        <w:rPr>
          <w:rFonts w:ascii="仿宋" w:hAnsi="仿宋" w:eastAsia="仿宋"/>
          <w:kern w:val="2"/>
          <w:sz w:val="32"/>
          <w:szCs w:val="32"/>
          <w:lang w:eastAsia="zh-CN"/>
        </w:rPr>
        <w:t>，可以</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（一）</w:t>
      </w:r>
      <w:r>
        <w:rPr>
          <w:rFonts w:hint="eastAsia" w:ascii="仿宋" w:hAnsi="仿宋" w:eastAsia="仿宋"/>
          <w:kern w:val="2"/>
          <w:sz w:val="32"/>
          <w:szCs w:val="32"/>
          <w:lang w:eastAsia="zh-CN"/>
        </w:rPr>
        <w:t>**</w:t>
      </w:r>
      <w:r>
        <w:rPr>
          <w:rFonts w:ascii="仿宋" w:hAnsi="仿宋" w:eastAsia="仿宋"/>
          <w:kern w:val="2"/>
          <w:sz w:val="32"/>
          <w:szCs w:val="32"/>
          <w:lang w:eastAsia="zh-CN"/>
        </w:rPr>
        <w:t>绩效目标情况</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绩效目标：依据国家法律对</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进行</w:t>
      </w:r>
      <w:r>
        <w:rPr>
          <w:rFonts w:hint="eastAsia" w:ascii="仿宋" w:hAnsi="仿宋" w:eastAsia="仿宋"/>
          <w:kern w:val="2"/>
          <w:sz w:val="32"/>
          <w:szCs w:val="32"/>
          <w:lang w:eastAsia="zh-CN"/>
        </w:rPr>
        <w:t>*</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绩效指标：</w:t>
      </w:r>
      <w:r>
        <w:rPr>
          <w:rFonts w:hint="eastAsia" w:ascii="仿宋" w:hAnsi="仿宋" w:eastAsia="仿宋"/>
          <w:kern w:val="2"/>
          <w:sz w:val="32"/>
          <w:szCs w:val="32"/>
          <w:lang w:eastAsia="zh-CN"/>
        </w:rPr>
        <w:t>**</w:t>
      </w:r>
      <w:r>
        <w:rPr>
          <w:rFonts w:ascii="仿宋" w:hAnsi="仿宋" w:eastAsia="仿宋"/>
          <w:kern w:val="2"/>
          <w:sz w:val="32"/>
          <w:szCs w:val="32"/>
          <w:lang w:eastAsia="zh-CN"/>
        </w:rPr>
        <w:t>依据</w:t>
      </w:r>
      <w:r>
        <w:rPr>
          <w:rFonts w:hint="eastAsia" w:ascii="仿宋" w:hAnsi="仿宋" w:eastAsia="仿宋"/>
          <w:kern w:val="2"/>
          <w:sz w:val="32"/>
          <w:szCs w:val="32"/>
          <w:lang w:val="en-US" w:eastAsia="zh-CN"/>
        </w:rPr>
        <w:t>**</w:t>
      </w:r>
      <w:r>
        <w:rPr>
          <w:rFonts w:ascii="仿宋" w:hAnsi="仿宋" w:eastAsia="仿宋"/>
          <w:kern w:val="2"/>
          <w:sz w:val="32"/>
          <w:szCs w:val="32"/>
          <w:lang w:eastAsia="zh-CN"/>
        </w:rPr>
        <w:t>被</w:t>
      </w:r>
      <w:r>
        <w:rPr>
          <w:rFonts w:hint="eastAsia" w:ascii="仿宋" w:hAnsi="仿宋" w:eastAsia="仿宋"/>
          <w:kern w:val="2"/>
          <w:sz w:val="32"/>
          <w:szCs w:val="32"/>
          <w:lang w:eastAsia="zh-CN"/>
        </w:rPr>
        <w:t>**</w:t>
      </w:r>
      <w:r>
        <w:rPr>
          <w:rFonts w:ascii="仿宋" w:hAnsi="仿宋" w:eastAsia="仿宋"/>
          <w:kern w:val="2"/>
          <w:sz w:val="32"/>
          <w:szCs w:val="32"/>
          <w:lang w:eastAsia="zh-CN"/>
        </w:rPr>
        <w:t>，</w:t>
      </w:r>
      <w:r>
        <w:rPr>
          <w:rFonts w:hint="eastAsia" w:ascii="仿宋" w:hAnsi="仿宋" w:eastAsia="仿宋"/>
          <w:kern w:val="2"/>
          <w:sz w:val="32"/>
          <w:szCs w:val="32"/>
          <w:lang w:val="en-US" w:eastAsia="zh-CN"/>
        </w:rPr>
        <w:t>**</w:t>
      </w:r>
      <w:r>
        <w:rPr>
          <w:rFonts w:ascii="仿宋" w:hAnsi="仿宋" w:eastAsia="仿宋"/>
          <w:kern w:val="2"/>
          <w:sz w:val="32"/>
          <w:szCs w:val="32"/>
          <w:lang w:eastAsia="zh-CN"/>
        </w:rPr>
        <w:t>被</w:t>
      </w:r>
      <w:r>
        <w:rPr>
          <w:rFonts w:hint="eastAsia" w:ascii="仿宋" w:hAnsi="仿宋" w:eastAsia="仿宋"/>
          <w:kern w:val="2"/>
          <w:sz w:val="32"/>
          <w:szCs w:val="32"/>
          <w:lang w:eastAsia="zh-CN"/>
        </w:rPr>
        <w:t>*</w:t>
      </w:r>
      <w:r>
        <w:rPr>
          <w:rFonts w:hint="eastAsia" w:ascii="仿宋" w:hAnsi="仿宋" w:eastAsia="仿宋"/>
          <w:kern w:val="2"/>
          <w:sz w:val="32"/>
          <w:szCs w:val="32"/>
          <w:lang w:val="en-US" w:eastAsia="zh-CN"/>
        </w:rPr>
        <w:t>*</w:t>
      </w:r>
      <w:r>
        <w:rPr>
          <w:rFonts w:ascii="仿宋" w:hAnsi="仿宋" w:eastAsia="仿宋"/>
          <w:kern w:val="2"/>
          <w:sz w:val="32"/>
          <w:szCs w:val="32"/>
          <w:lang w:eastAsia="zh-CN"/>
        </w:rPr>
        <w:t>进行</w:t>
      </w:r>
      <w:r>
        <w:rPr>
          <w:rFonts w:hint="eastAsia" w:ascii="仿宋" w:hAnsi="仿宋" w:eastAsia="仿宋"/>
          <w:kern w:val="2"/>
          <w:sz w:val="32"/>
          <w:szCs w:val="32"/>
          <w:lang w:eastAsia="zh-CN"/>
        </w:rPr>
        <w:t>*</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和</w:t>
      </w:r>
      <w:r>
        <w:rPr>
          <w:rFonts w:hint="eastAsia" w:ascii="仿宋" w:hAnsi="仿宋" w:eastAsia="仿宋"/>
          <w:kern w:val="2"/>
          <w:sz w:val="32"/>
          <w:szCs w:val="32"/>
          <w:lang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（二）对</w:t>
      </w:r>
      <w:r>
        <w:rPr>
          <w:rFonts w:hint="eastAsia" w:ascii="仿宋" w:hAnsi="仿宋" w:eastAsia="仿宋"/>
          <w:kern w:val="2"/>
          <w:sz w:val="32"/>
          <w:szCs w:val="32"/>
          <w:lang w:val="en-US" w:eastAsia="zh-CN"/>
        </w:rPr>
        <w:t>**</w:t>
      </w:r>
      <w:r>
        <w:rPr>
          <w:rFonts w:ascii="仿宋" w:hAnsi="仿宋" w:eastAsia="仿宋"/>
          <w:kern w:val="2"/>
          <w:sz w:val="32"/>
          <w:szCs w:val="32"/>
          <w:lang w:eastAsia="zh-CN"/>
        </w:rPr>
        <w:t>绩效目标情况</w:t>
      </w:r>
    </w:p>
    <w:p>
      <w:pPr>
        <w:pStyle w:val="12"/>
        <w:rPr>
          <w:rFonts w:ascii="仿宋" w:hAnsi="仿宋" w:eastAsia="仿宋"/>
          <w:kern w:val="2"/>
          <w:sz w:val="32"/>
          <w:szCs w:val="32"/>
          <w:lang w:eastAsia="zh-CN"/>
        </w:rPr>
      </w:pPr>
      <w:r>
        <w:rPr>
          <w:rFonts w:ascii="仿宋" w:hAnsi="仿宋" w:eastAsia="仿宋"/>
          <w:kern w:val="2"/>
          <w:sz w:val="32"/>
          <w:szCs w:val="32"/>
          <w:lang w:eastAsia="zh-CN"/>
        </w:rPr>
        <w:t>对</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规范</w:t>
      </w:r>
      <w:r>
        <w:rPr>
          <w:rFonts w:hint="eastAsia" w:ascii="仿宋" w:hAnsi="仿宋" w:eastAsia="仿宋"/>
          <w:kern w:val="2"/>
          <w:sz w:val="32"/>
          <w:szCs w:val="32"/>
          <w:lang w:val="en-US" w:eastAsia="zh-CN"/>
        </w:rPr>
        <w:t>**</w:t>
      </w:r>
      <w:r>
        <w:rPr>
          <w:rFonts w:ascii="仿宋" w:hAnsi="仿宋" w:eastAsia="仿宋"/>
          <w:kern w:val="2"/>
          <w:sz w:val="32"/>
          <w:szCs w:val="32"/>
          <w:lang w:eastAsia="zh-CN"/>
        </w:rPr>
        <w:t>，进行</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绩效目标：坚持</w:t>
      </w:r>
      <w:r>
        <w:rPr>
          <w:rFonts w:hint="eastAsia" w:ascii="仿宋" w:hAnsi="仿宋" w:eastAsia="仿宋"/>
          <w:kern w:val="2"/>
          <w:sz w:val="32"/>
          <w:szCs w:val="32"/>
          <w:lang w:val="en-US" w:eastAsia="zh-CN"/>
        </w:rPr>
        <w:t>**</w:t>
      </w:r>
      <w:r>
        <w:rPr>
          <w:rFonts w:ascii="仿宋" w:hAnsi="仿宋" w:eastAsia="仿宋"/>
          <w:kern w:val="2"/>
          <w:sz w:val="32"/>
          <w:szCs w:val="32"/>
          <w:lang w:eastAsia="zh-CN"/>
        </w:rPr>
        <w:t>，依法保障</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和</w:t>
      </w:r>
      <w:r>
        <w:rPr>
          <w:rFonts w:hint="eastAsia" w:ascii="仿宋" w:hAnsi="仿宋" w:eastAsia="仿宋"/>
          <w:kern w:val="2"/>
          <w:sz w:val="32"/>
          <w:szCs w:val="32"/>
          <w:lang w:eastAsia="zh-CN"/>
        </w:rPr>
        <w:t>**</w:t>
      </w:r>
      <w:r>
        <w:rPr>
          <w:rFonts w:ascii="仿宋" w:hAnsi="仿宋" w:eastAsia="仿宋"/>
          <w:kern w:val="2"/>
          <w:sz w:val="32"/>
          <w:szCs w:val="32"/>
          <w:lang w:eastAsia="zh-CN"/>
        </w:rPr>
        <w:t>被</w:t>
      </w:r>
      <w:r>
        <w:rPr>
          <w:rFonts w:hint="eastAsia" w:ascii="仿宋" w:hAnsi="仿宋" w:eastAsia="仿宋"/>
          <w:kern w:val="2"/>
          <w:sz w:val="32"/>
          <w:szCs w:val="32"/>
          <w:lang w:eastAsia="zh-CN"/>
        </w:rPr>
        <w:t>**</w:t>
      </w:r>
      <w:r>
        <w:rPr>
          <w:rFonts w:ascii="仿宋" w:hAnsi="仿宋" w:eastAsia="仿宋"/>
          <w:kern w:val="2"/>
          <w:sz w:val="32"/>
          <w:szCs w:val="32"/>
          <w:lang w:eastAsia="zh-CN"/>
        </w:rPr>
        <w:t>。对</w:t>
      </w:r>
      <w:r>
        <w:rPr>
          <w:rFonts w:hint="eastAsia" w:ascii="仿宋" w:hAnsi="仿宋" w:eastAsia="仿宋"/>
          <w:kern w:val="2"/>
          <w:sz w:val="32"/>
          <w:szCs w:val="32"/>
          <w:lang w:val="en-US" w:eastAsia="zh-CN"/>
        </w:rPr>
        <w:t>**</w:t>
      </w:r>
      <w:r>
        <w:rPr>
          <w:rFonts w:ascii="仿宋" w:hAnsi="仿宋" w:eastAsia="仿宋"/>
          <w:kern w:val="2"/>
          <w:sz w:val="32"/>
          <w:szCs w:val="32"/>
          <w:lang w:eastAsia="zh-CN"/>
        </w:rPr>
        <w:t>进行</w:t>
      </w:r>
      <w:r>
        <w:rPr>
          <w:rFonts w:hint="eastAsia" w:ascii="仿宋" w:hAnsi="仿宋" w:eastAsia="仿宋"/>
          <w:kern w:val="2"/>
          <w:sz w:val="32"/>
          <w:szCs w:val="32"/>
          <w:lang w:val="en-US" w:eastAsia="zh-CN"/>
        </w:rPr>
        <w:t>**</w:t>
      </w:r>
      <w:r>
        <w:rPr>
          <w:rFonts w:ascii="仿宋" w:hAnsi="仿宋" w:eastAsia="仿宋"/>
          <w:kern w:val="2"/>
          <w:sz w:val="32"/>
          <w:szCs w:val="32"/>
          <w:lang w:eastAsia="zh-CN"/>
        </w:rPr>
        <w:t>等教育。组织</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开展</w:t>
      </w:r>
      <w:r>
        <w:rPr>
          <w:rFonts w:hint="eastAsia" w:ascii="仿宋" w:hAnsi="仿宋" w:eastAsia="仿宋"/>
          <w:kern w:val="2"/>
          <w:sz w:val="32"/>
          <w:szCs w:val="32"/>
          <w:lang w:val="en-US"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绩效指标：保障</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。不断</w:t>
      </w:r>
      <w:r>
        <w:rPr>
          <w:rFonts w:hint="eastAsia" w:ascii="仿宋" w:hAnsi="仿宋" w:eastAsia="仿宋"/>
          <w:kern w:val="2"/>
          <w:sz w:val="32"/>
          <w:szCs w:val="32"/>
          <w:lang w:val="en-US" w:eastAsia="zh-CN"/>
        </w:rPr>
        <w:t>**</w:t>
      </w:r>
      <w:r>
        <w:rPr>
          <w:rFonts w:ascii="仿宋" w:hAnsi="仿宋" w:eastAsia="仿宋"/>
          <w:kern w:val="2"/>
          <w:sz w:val="32"/>
          <w:szCs w:val="32"/>
          <w:lang w:eastAsia="zh-CN"/>
        </w:rPr>
        <w:t>等</w:t>
      </w:r>
      <w:r>
        <w:rPr>
          <w:rFonts w:hint="eastAsia" w:ascii="仿宋" w:hAnsi="仿宋" w:eastAsia="仿宋"/>
          <w:kern w:val="2"/>
          <w:sz w:val="32"/>
          <w:szCs w:val="32"/>
          <w:lang w:val="en-US" w:eastAsia="zh-CN"/>
        </w:rPr>
        <w:t>**</w:t>
      </w:r>
      <w:r>
        <w:rPr>
          <w:rFonts w:ascii="仿宋" w:hAnsi="仿宋" w:eastAsia="仿宋"/>
          <w:kern w:val="2"/>
          <w:sz w:val="32"/>
          <w:szCs w:val="32"/>
          <w:lang w:eastAsia="zh-CN"/>
        </w:rPr>
        <w:t>，确保</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w:t>
      </w:r>
    </w:p>
    <w:p>
      <w:pPr>
        <w:pStyle w:val="12"/>
        <w:rPr>
          <w:rFonts w:ascii="仿宋" w:hAnsi="仿宋" w:eastAsia="仿宋"/>
          <w:kern w:val="2"/>
          <w:sz w:val="32"/>
          <w:szCs w:val="32"/>
          <w:lang w:eastAsia="zh-CN"/>
        </w:rPr>
      </w:pPr>
      <w:r>
        <w:rPr>
          <w:rFonts w:ascii="仿宋" w:hAnsi="仿宋" w:eastAsia="仿宋"/>
          <w:kern w:val="2"/>
          <w:sz w:val="32"/>
          <w:szCs w:val="32"/>
          <w:lang w:eastAsia="zh-CN"/>
        </w:rPr>
        <w:t>（三）管理</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绩效目标情况</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绩效目标：规范</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，按时</w:t>
      </w:r>
      <w:r>
        <w:rPr>
          <w:rFonts w:hint="eastAsia" w:ascii="仿宋" w:hAnsi="仿宋" w:eastAsia="仿宋"/>
          <w:kern w:val="2"/>
          <w:sz w:val="32"/>
          <w:szCs w:val="32"/>
          <w:lang w:val="en-US" w:eastAsia="zh-CN"/>
        </w:rPr>
        <w:t>**</w:t>
      </w:r>
      <w:r>
        <w:rPr>
          <w:rFonts w:ascii="仿宋" w:hAnsi="仿宋" w:eastAsia="仿宋"/>
          <w:kern w:val="2"/>
          <w:sz w:val="32"/>
          <w:szCs w:val="32"/>
          <w:lang w:eastAsia="zh-CN"/>
        </w:rPr>
        <w:t>和</w:t>
      </w:r>
      <w:r>
        <w:rPr>
          <w:rFonts w:hint="eastAsia" w:ascii="仿宋" w:hAnsi="仿宋" w:eastAsia="仿宋"/>
          <w:kern w:val="2"/>
          <w:sz w:val="32"/>
          <w:szCs w:val="32"/>
          <w:lang w:val="en-US" w:eastAsia="zh-CN"/>
        </w:rPr>
        <w:t>*</w:t>
      </w:r>
      <w:r>
        <w:rPr>
          <w:rFonts w:ascii="仿宋" w:hAnsi="仿宋" w:eastAsia="仿宋"/>
          <w:kern w:val="2"/>
          <w:sz w:val="32"/>
          <w:szCs w:val="32"/>
          <w:lang w:eastAsia="zh-CN"/>
        </w:rPr>
        <w:t>。合理</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，保证</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，保证</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。开展</w:t>
      </w:r>
      <w:r>
        <w:rPr>
          <w:rFonts w:hint="eastAsia" w:ascii="仿宋" w:hAnsi="仿宋" w:eastAsia="仿宋"/>
          <w:kern w:val="2"/>
          <w:sz w:val="32"/>
          <w:szCs w:val="32"/>
          <w:lang w:val="en-US" w:eastAsia="zh-CN"/>
        </w:rPr>
        <w:t>**</w:t>
      </w:r>
      <w:r>
        <w:rPr>
          <w:rFonts w:ascii="仿宋" w:hAnsi="仿宋" w:eastAsia="仿宋"/>
          <w:kern w:val="2"/>
          <w:sz w:val="32"/>
          <w:szCs w:val="32"/>
          <w:lang w:eastAsia="zh-CN"/>
        </w:rPr>
        <w:t>工作。安排、</w:t>
      </w:r>
      <w:r>
        <w:rPr>
          <w:rFonts w:hint="eastAsia" w:ascii="仿宋" w:hAnsi="仿宋" w:eastAsia="仿宋"/>
          <w:kern w:val="2"/>
          <w:sz w:val="32"/>
          <w:szCs w:val="32"/>
          <w:lang w:val="en-US" w:eastAsia="zh-CN"/>
        </w:rPr>
        <w:t>**</w:t>
      </w:r>
      <w:r>
        <w:rPr>
          <w:rFonts w:ascii="仿宋" w:hAnsi="仿宋" w:eastAsia="仿宋"/>
          <w:kern w:val="2"/>
          <w:sz w:val="32"/>
          <w:szCs w:val="32"/>
          <w:lang w:eastAsia="zh-CN"/>
        </w:rPr>
        <w:t>和</w:t>
      </w:r>
      <w:r>
        <w:rPr>
          <w:rFonts w:hint="eastAsia" w:ascii="仿宋" w:hAnsi="仿宋" w:eastAsia="仿宋"/>
          <w:kern w:val="2"/>
          <w:sz w:val="32"/>
          <w:szCs w:val="32"/>
          <w:lang w:eastAsia="zh-CN"/>
        </w:rPr>
        <w:t>**</w:t>
      </w:r>
      <w:r>
        <w:rPr>
          <w:rFonts w:ascii="仿宋" w:hAnsi="仿宋" w:eastAsia="仿宋"/>
          <w:kern w:val="2"/>
          <w:sz w:val="32"/>
          <w:szCs w:val="32"/>
          <w:lang w:eastAsia="zh-CN"/>
        </w:rPr>
        <w:t>。对</w:t>
      </w:r>
      <w:r>
        <w:rPr>
          <w:rFonts w:hint="eastAsia" w:ascii="仿宋" w:hAnsi="仿宋" w:eastAsia="仿宋"/>
          <w:kern w:val="2"/>
          <w:sz w:val="32"/>
          <w:szCs w:val="32"/>
          <w:lang w:val="en-US" w:eastAsia="zh-CN"/>
        </w:rPr>
        <w:t>**</w:t>
      </w:r>
      <w:r>
        <w:rPr>
          <w:rFonts w:ascii="仿宋" w:hAnsi="仿宋" w:eastAsia="仿宋"/>
          <w:kern w:val="2"/>
          <w:sz w:val="32"/>
          <w:szCs w:val="32"/>
          <w:lang w:eastAsia="zh-CN"/>
        </w:rPr>
        <w:t>。做好</w:t>
      </w:r>
      <w:r>
        <w:rPr>
          <w:rFonts w:hint="eastAsia" w:ascii="仿宋" w:hAnsi="仿宋" w:eastAsia="仿宋"/>
          <w:kern w:val="2"/>
          <w:sz w:val="32"/>
          <w:szCs w:val="32"/>
          <w:lang w:val="en-US" w:eastAsia="zh-CN"/>
        </w:rPr>
        <w:t>**</w:t>
      </w:r>
      <w:r>
        <w:rPr>
          <w:rFonts w:ascii="仿宋" w:hAnsi="仿宋" w:eastAsia="仿宋"/>
          <w:kern w:val="2"/>
          <w:sz w:val="32"/>
          <w:szCs w:val="32"/>
          <w:lang w:eastAsia="zh-CN"/>
        </w:rPr>
        <w:t>工作。</w:t>
      </w:r>
    </w:p>
    <w:p>
      <w:pPr>
        <w:pStyle w:val="12"/>
        <w:rPr>
          <w:rFonts w:ascii="仿宋" w:hAnsi="仿宋" w:eastAsia="仿宋"/>
          <w:kern w:val="2"/>
          <w:sz w:val="32"/>
          <w:szCs w:val="32"/>
          <w:lang w:eastAsia="zh-CN"/>
        </w:rPr>
      </w:pPr>
      <w:r>
        <w:rPr>
          <w:rFonts w:ascii="仿宋" w:hAnsi="仿宋" w:eastAsia="仿宋"/>
          <w:kern w:val="2"/>
          <w:sz w:val="32"/>
          <w:szCs w:val="32"/>
          <w:lang w:eastAsia="zh-CN"/>
        </w:rPr>
        <w:t>绩效指标：管理</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ascii="仿宋" w:hAnsi="仿宋" w:eastAsia="仿宋"/>
          <w:kern w:val="2"/>
          <w:sz w:val="32"/>
          <w:szCs w:val="32"/>
          <w:lang w:eastAsia="zh-CN"/>
        </w:rPr>
        <w:t>，保障</w:t>
      </w:r>
      <w:r>
        <w:rPr>
          <w:rFonts w:hint="eastAsia" w:ascii="仿宋" w:hAnsi="仿宋" w:eastAsia="仿宋"/>
          <w:kern w:val="2"/>
          <w:sz w:val="32"/>
          <w:szCs w:val="32"/>
          <w:lang w:val="en-US" w:eastAsia="zh-CN"/>
        </w:rPr>
        <w:t>*</w:t>
      </w:r>
      <w:r>
        <w:rPr>
          <w:rFonts w:hint="eastAsia" w:ascii="仿宋" w:hAnsi="仿宋" w:eastAsia="仿宋"/>
          <w:kern w:val="2"/>
          <w:sz w:val="32"/>
          <w:szCs w:val="32"/>
          <w:lang w:eastAsia="zh-CN"/>
        </w:rPr>
        <w:t>*</w:t>
      </w:r>
      <w:r>
        <w:rPr>
          <w:rFonts w:ascii="仿宋" w:hAnsi="仿宋" w:eastAsia="仿宋"/>
          <w:kern w:val="2"/>
          <w:sz w:val="32"/>
          <w:szCs w:val="32"/>
          <w:lang w:eastAsia="zh-CN"/>
        </w:rPr>
        <w:t>。</w:t>
      </w:r>
    </w:p>
    <w:p>
      <w:pPr>
        <w:spacing w:line="500" w:lineRule="exact"/>
        <w:ind w:firstLine="640" w:firstLineChars="200"/>
        <w:jc w:val="left"/>
        <w:rPr>
          <w:rFonts w:ascii="仿宋" w:hAnsi="仿宋" w:eastAsia="仿宋" w:cs="宋体"/>
          <w:kern w:val="0"/>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pStyle w:val="13"/>
        <w:rPr>
          <w:rFonts w:ascii="仿宋" w:hAnsi="仿宋" w:eastAsia="仿宋"/>
          <w:kern w:val="2"/>
          <w:sz w:val="32"/>
          <w:szCs w:val="32"/>
          <w:lang w:eastAsia="zh-CN"/>
        </w:rPr>
      </w:pPr>
      <w:r>
        <w:rPr>
          <w:rFonts w:ascii="仿宋" w:hAnsi="仿宋" w:eastAsia="仿宋"/>
          <w:kern w:val="2"/>
          <w:sz w:val="32"/>
          <w:szCs w:val="32"/>
          <w:lang w:eastAsia="zh-CN"/>
        </w:rPr>
        <w:t>（一）公安监管业务保障措施</w:t>
      </w:r>
    </w:p>
    <w:p>
      <w:pPr>
        <w:pStyle w:val="13"/>
        <w:rPr>
          <w:rFonts w:ascii="仿宋" w:hAnsi="仿宋" w:eastAsia="仿宋"/>
          <w:kern w:val="2"/>
          <w:sz w:val="32"/>
          <w:szCs w:val="32"/>
          <w:lang w:eastAsia="zh-CN"/>
        </w:rPr>
      </w:pPr>
      <w:r>
        <w:rPr>
          <w:rFonts w:ascii="仿宋" w:hAnsi="仿宋" w:eastAsia="仿宋"/>
          <w:kern w:val="2"/>
          <w:sz w:val="32"/>
          <w:szCs w:val="32"/>
          <w:lang w:eastAsia="zh-CN"/>
        </w:rPr>
        <w:t>1、加强民警思想教育工作，继续推行纪律作风建设。严格执行国家法律法规和各项管理制度，加强监管，定期开展安全大检查和隐患排查工作，进行各项应急预案的演练，确保监管场所安全。</w:t>
      </w:r>
    </w:p>
    <w:p>
      <w:pPr>
        <w:pStyle w:val="13"/>
        <w:rPr>
          <w:rFonts w:ascii="仿宋" w:hAnsi="仿宋" w:eastAsia="仿宋"/>
          <w:kern w:val="2"/>
          <w:sz w:val="32"/>
          <w:szCs w:val="32"/>
          <w:lang w:eastAsia="zh-CN"/>
        </w:rPr>
      </w:pPr>
      <w:r>
        <w:rPr>
          <w:rFonts w:ascii="仿宋" w:hAnsi="仿宋" w:eastAsia="仿宋"/>
          <w:kern w:val="2"/>
          <w:sz w:val="32"/>
          <w:szCs w:val="32"/>
          <w:lang w:eastAsia="zh-CN"/>
        </w:rPr>
        <w:t>2、按照公安部《拘留所等级评定标准》的要求，做好三级拘留所的达标工作。</w:t>
      </w:r>
    </w:p>
    <w:p>
      <w:pPr>
        <w:pStyle w:val="13"/>
        <w:rPr>
          <w:rFonts w:ascii="仿宋" w:hAnsi="仿宋" w:eastAsia="仿宋"/>
          <w:kern w:val="2"/>
          <w:sz w:val="32"/>
          <w:szCs w:val="32"/>
          <w:lang w:eastAsia="zh-CN"/>
        </w:rPr>
      </w:pPr>
      <w:r>
        <w:rPr>
          <w:rFonts w:ascii="仿宋" w:hAnsi="仿宋" w:eastAsia="仿宋"/>
          <w:kern w:val="2"/>
          <w:sz w:val="32"/>
          <w:szCs w:val="32"/>
          <w:lang w:eastAsia="zh-CN"/>
        </w:rPr>
        <w:t>3、做好被拘留人的管理教育工作，做到人性化管理。</w:t>
      </w:r>
    </w:p>
    <w:p>
      <w:pPr>
        <w:pStyle w:val="13"/>
        <w:rPr>
          <w:rFonts w:ascii="仿宋" w:hAnsi="仿宋" w:eastAsia="仿宋"/>
          <w:kern w:val="2"/>
          <w:sz w:val="32"/>
          <w:szCs w:val="32"/>
          <w:lang w:eastAsia="zh-CN"/>
        </w:rPr>
      </w:pPr>
      <w:r>
        <w:rPr>
          <w:rFonts w:ascii="仿宋" w:hAnsi="仿宋" w:eastAsia="仿宋"/>
          <w:kern w:val="2"/>
          <w:sz w:val="32"/>
          <w:szCs w:val="32"/>
          <w:lang w:eastAsia="zh-CN"/>
        </w:rPr>
        <w:t>4、做好消毒、防疫和食品卫生工作，保障被拘留人的身体健康，保障诉讼程序的正常进行。</w:t>
      </w:r>
    </w:p>
    <w:p>
      <w:pPr>
        <w:pStyle w:val="13"/>
        <w:rPr>
          <w:rFonts w:ascii="仿宋" w:hAnsi="仿宋" w:eastAsia="仿宋"/>
          <w:kern w:val="2"/>
          <w:sz w:val="32"/>
          <w:szCs w:val="32"/>
          <w:lang w:eastAsia="zh-CN"/>
        </w:rPr>
      </w:pPr>
      <w:r>
        <w:rPr>
          <w:rFonts w:ascii="仿宋" w:hAnsi="仿宋" w:eastAsia="仿宋"/>
          <w:kern w:val="2"/>
          <w:sz w:val="32"/>
          <w:szCs w:val="32"/>
          <w:lang w:eastAsia="zh-CN"/>
        </w:rPr>
        <w:t>（二）财务管理保障措施</w:t>
      </w:r>
    </w:p>
    <w:p>
      <w:pPr>
        <w:pStyle w:val="13"/>
        <w:rPr>
          <w:rFonts w:ascii="仿宋" w:hAnsi="仿宋" w:eastAsia="仿宋"/>
          <w:kern w:val="2"/>
          <w:sz w:val="32"/>
          <w:szCs w:val="32"/>
          <w:lang w:eastAsia="zh-CN"/>
        </w:rPr>
      </w:pPr>
      <w:r>
        <w:rPr>
          <w:rFonts w:ascii="仿宋" w:hAnsi="仿宋" w:eastAsia="仿宋"/>
          <w:kern w:val="2"/>
          <w:sz w:val="32"/>
          <w:szCs w:val="32"/>
          <w:lang w:eastAsia="zh-CN"/>
        </w:rPr>
        <w:t>2022年，拘留所将更加重视和支持财务工作，认真贯彻执行国家和省、市有关财经方针、政策，全面推进财务管理工作的开展，进一步加强内控管理，规范财会基础工作，提高财会工作质量，在预算管理上，按照省、市财政要求，进一步科学编制、细化预算，均衡支出，严格执行财政法律、法规和财务规章制度；厉行节约，量入为出，严格审批，保证重点，制止奢侈浪费，注重资金使用效益，为监管事业的健康发展做出新的贡献。</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（四）单位整体支出绩效指标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3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Theme="minorEastAsia"/>
              </w:rPr>
              <w:t>单位</w:t>
            </w:r>
            <w:r>
              <w:rPr>
                <w:rFonts w:ascii="方正书宋_GBK" w:eastAsia="方正书宋_GBK"/>
              </w:rPr>
              <w:t>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专项项目</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完成数量得满分，每减少5%，扣该指标分值的5%，完成率低于60%得0分。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2022年预算专项项目</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验收合格率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cs="宋体"/>
                <w:kern w:val="0"/>
                <w:szCs w:val="21"/>
              </w:rPr>
              <w:t>达标得满分，不达标不得分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cs="宋体"/>
                <w:kern w:val="0"/>
                <w:szCs w:val="21"/>
              </w:rPr>
              <w:t>实际验收合格的数量占工程总量</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100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2022年12月31日前完成</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每延迟10天扣该指标分值1%，完成率低于60%得0分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按合同要求</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12</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月份</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总成本</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成本每偏离指标值10%扣该指标值5%，完成率低于60%得0分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各项目成本</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cs="宋体"/>
                <w:kern w:val="0"/>
                <w:szCs w:val="21"/>
              </w:rPr>
              <w:t>≤</w:t>
            </w:r>
          </w:p>
        </w:tc>
        <w:tc>
          <w:tcPr>
            <w:tcW w:w="488" w:type="dxa"/>
            <w:tcBorders>
              <w:tl2br w:val="nil"/>
              <w:tr2bl w:val="nil"/>
            </w:tcBorders>
            <w:vAlign w:val="center"/>
          </w:tcPr>
          <w:p>
            <w:pPr>
              <w:widowControl/>
              <w:adjustRightInd w:val="0"/>
              <w:snapToGrid w:val="0"/>
              <w:jc w:val="center"/>
              <w:rPr>
                <w:rFonts w:ascii="方正书宋_GBK" w:eastAsiaTheme="minorEastAsia"/>
              </w:rPr>
            </w:pPr>
            <w:r>
              <w:rPr>
                <w:rFonts w:hint="eastAsia" w:ascii="方正书宋_GBK" w:eastAsiaTheme="minorEastAsia"/>
              </w:rPr>
              <w:t>24.08</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kern w:val="0"/>
                <w:szCs w:val="21"/>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2022年预算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hint="eastAsia" w:ascii="方正书宋_GBK" w:eastAsiaTheme="minorEastAsia"/>
              </w:rPr>
              <w:t>单位</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cs="宋体"/>
                <w:kern w:val="0"/>
                <w:szCs w:val="21"/>
              </w:rPr>
              <w:t>综合满意度</w:t>
            </w:r>
          </w:p>
        </w:tc>
        <w:tc>
          <w:tcPr>
            <w:tcW w:w="2172" w:type="dxa"/>
            <w:tcBorders>
              <w:tl2br w:val="nil"/>
              <w:tr2bl w:val="nil"/>
            </w:tcBorders>
            <w:noWrap/>
            <w:vAlign w:val="center"/>
          </w:tcPr>
          <w:p>
            <w:pPr>
              <w:widowControl/>
              <w:rPr>
                <w:rFonts w:ascii="方正书宋_GBK" w:eastAsia="方正书宋_GBK" w:cs="宋体"/>
                <w:kern w:val="0"/>
                <w:szCs w:val="21"/>
              </w:rPr>
            </w:pPr>
            <w:r>
              <w:rPr>
                <w:rFonts w:hint="eastAsia" w:ascii="宋体" w:hAnsi="宋体" w:cs="宋体"/>
                <w:kern w:val="0"/>
                <w:szCs w:val="21"/>
              </w:rPr>
              <w:t>每降低5%，扣该指标分值的5%，满意度低于60%得0分。</w:t>
            </w:r>
          </w:p>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宋体" w:hAnsi="宋体" w:cs="宋体"/>
                <w:kern w:val="0"/>
                <w:szCs w:val="21"/>
              </w:rPr>
              <w:t>参与者</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cs="宋体"/>
                <w:kern w:val="0"/>
                <w:szCs w:val="21"/>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95</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kern w:val="0"/>
                <w:szCs w:val="21"/>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仿宋" w:hAnsi="仿宋" w:eastAsia="仿宋" w:cs="Times New Roman"/>
          <w:sz w:val="28"/>
        </w:rPr>
      </w:pPr>
      <w:r>
        <w:rPr>
          <w:rFonts w:ascii="仿宋" w:hAnsi="仿宋" w:eastAsia="仿宋" w:cs="Times New Roman"/>
          <w:sz w:val="28"/>
        </w:rPr>
        <w:t>1.</w:t>
      </w:r>
      <w:r>
        <w:rPr>
          <w:rFonts w:ascii="方正仿宋_GBK" w:hAnsi="方正仿宋_GBK" w:eastAsia="方正仿宋_GBK" w:cs="方正仿宋_GBK"/>
          <w:b/>
          <w:color w:val="000000"/>
          <w:sz w:val="28"/>
        </w:rPr>
        <w:t xml:space="preserve"> </w:t>
      </w:r>
      <w:r>
        <w:rPr>
          <w:rFonts w:ascii="仿宋" w:hAnsi="仿宋" w:eastAsia="仿宋" w:cs="Times New Roman"/>
          <w:sz w:val="28"/>
        </w:rPr>
        <w:t>拘留所安全设施改造费绩效目标表</w:t>
      </w:r>
      <w:bookmarkStart w:id="0" w:name="_Toc29799657"/>
      <w:bookmarkEnd w:id="0"/>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pStyle w:val="14"/>
            </w:pPr>
            <w:r>
              <w:t>1.通过更新大门及监室、活动室更新防护网，消除悬挂点，消除安全隐患，保证监所安全。</w:t>
            </w:r>
          </w:p>
          <w:p>
            <w:pPr>
              <w:spacing w:line="300" w:lineRule="exact"/>
              <w:rPr>
                <w:rFonts w:ascii="仿宋" w:hAnsi="仿宋" w:eastAsia="仿宋" w:cs="Times New Roman"/>
                <w:b/>
              </w:rPr>
            </w:pPr>
            <w:r>
              <w:t>2.通过更新大门及监室、活动室更新防护网，消除悬挂点等工作按期完工，消除了安全隐患，保证监所安全。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仿宋" w:hAnsi="仿宋" w:eastAsia="仿宋" w:cs="Times New Roman"/>
              </w:rPr>
            </w:pPr>
            <w:r>
              <w:t>数量指标</w:t>
            </w:r>
          </w:p>
        </w:tc>
        <w:tc>
          <w:tcPr>
            <w:tcW w:w="1985" w:type="dxa"/>
            <w:shd w:val="clear" w:color="auto" w:fill="auto"/>
            <w:vAlign w:val="center"/>
          </w:tcPr>
          <w:p>
            <w:pPr>
              <w:spacing w:line="300" w:lineRule="exact"/>
              <w:jc w:val="left"/>
              <w:rPr>
                <w:rFonts w:ascii="仿宋" w:hAnsi="仿宋" w:eastAsia="仿宋" w:cs="Times New Roman"/>
              </w:rPr>
            </w:pPr>
            <w:r>
              <w:t>改造数量</w:t>
            </w:r>
          </w:p>
        </w:tc>
        <w:tc>
          <w:tcPr>
            <w:tcW w:w="3402" w:type="dxa"/>
            <w:shd w:val="clear" w:color="auto" w:fill="auto"/>
            <w:vAlign w:val="center"/>
          </w:tcPr>
          <w:p>
            <w:pPr>
              <w:spacing w:line="300" w:lineRule="exact"/>
              <w:jc w:val="left"/>
              <w:rPr>
                <w:rFonts w:ascii="仿宋" w:hAnsi="仿宋" w:eastAsia="仿宋" w:cs="Times New Roman"/>
              </w:rPr>
            </w:pPr>
            <w:r>
              <w:t>大门、监室、活动室、暖气片、房顶</w:t>
            </w:r>
          </w:p>
        </w:tc>
        <w:tc>
          <w:tcPr>
            <w:tcW w:w="1843" w:type="dxa"/>
            <w:shd w:val="clear" w:color="auto" w:fill="auto"/>
            <w:vAlign w:val="center"/>
          </w:tcPr>
          <w:p>
            <w:pPr>
              <w:spacing w:line="300" w:lineRule="exact"/>
              <w:jc w:val="left"/>
              <w:rPr>
                <w:rFonts w:ascii="仿宋" w:hAnsi="仿宋" w:eastAsia="仿宋" w:cs="Times New Roman"/>
              </w:rPr>
            </w:pPr>
            <w:r>
              <w:t>5项</w:t>
            </w:r>
          </w:p>
        </w:tc>
        <w:tc>
          <w:tcPr>
            <w:tcW w:w="2155" w:type="dxa"/>
            <w:shd w:val="clear" w:color="auto" w:fill="auto"/>
            <w:vAlign w:val="center"/>
          </w:tcPr>
          <w:p>
            <w:pPr>
              <w:spacing w:line="300" w:lineRule="exact"/>
              <w:jc w:val="left"/>
              <w:rPr>
                <w:rFonts w:ascii="仿宋" w:hAnsi="仿宋" w:eastAsia="仿宋" w:cs="Times New Roman"/>
              </w:rPr>
            </w:pPr>
            <w:r>
              <w:t>可行性报告、决策文件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质量指标</w:t>
            </w:r>
          </w:p>
        </w:tc>
        <w:tc>
          <w:tcPr>
            <w:tcW w:w="1985" w:type="dxa"/>
            <w:shd w:val="clear" w:color="auto" w:fill="auto"/>
            <w:vAlign w:val="center"/>
          </w:tcPr>
          <w:p>
            <w:pPr>
              <w:spacing w:line="300" w:lineRule="exact"/>
              <w:jc w:val="left"/>
              <w:rPr>
                <w:rFonts w:ascii="仿宋" w:hAnsi="仿宋" w:eastAsia="仿宋" w:cs="Times New Roman"/>
              </w:rPr>
            </w:pPr>
            <w:r>
              <w:t>验收合格率</w:t>
            </w:r>
          </w:p>
        </w:tc>
        <w:tc>
          <w:tcPr>
            <w:tcW w:w="3402" w:type="dxa"/>
            <w:shd w:val="clear" w:color="auto" w:fill="auto"/>
            <w:vAlign w:val="center"/>
          </w:tcPr>
          <w:p>
            <w:pPr>
              <w:spacing w:line="300" w:lineRule="exact"/>
              <w:jc w:val="left"/>
              <w:rPr>
                <w:rFonts w:ascii="仿宋" w:hAnsi="仿宋" w:eastAsia="仿宋" w:cs="Times New Roman"/>
              </w:rPr>
            </w:pPr>
            <w:r>
              <w:t>反映各项工程质量合格率情况</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完成及时率</w:t>
            </w:r>
          </w:p>
        </w:tc>
        <w:tc>
          <w:tcPr>
            <w:tcW w:w="3402" w:type="dxa"/>
            <w:shd w:val="clear" w:color="auto" w:fill="auto"/>
            <w:vAlign w:val="center"/>
          </w:tcPr>
          <w:p>
            <w:pPr>
              <w:spacing w:line="300" w:lineRule="exact"/>
              <w:jc w:val="left"/>
              <w:rPr>
                <w:rFonts w:ascii="仿宋" w:hAnsi="仿宋" w:eastAsia="仿宋" w:cs="Times New Roman"/>
              </w:rPr>
            </w:pPr>
            <w:r>
              <w:t>反映各项工作按时按期完成的及时程度</w:t>
            </w:r>
          </w:p>
        </w:tc>
        <w:tc>
          <w:tcPr>
            <w:tcW w:w="1843" w:type="dxa"/>
            <w:shd w:val="clear" w:color="auto" w:fill="auto"/>
            <w:vAlign w:val="center"/>
          </w:tcPr>
          <w:p>
            <w:pPr>
              <w:spacing w:line="300" w:lineRule="exact"/>
              <w:jc w:val="left"/>
              <w:rPr>
                <w:rFonts w:ascii="仿宋" w:hAnsi="仿宋" w:eastAsia="仿宋" w:cs="Times New Roman"/>
              </w:rPr>
            </w:pPr>
            <w:r>
              <w:t>12月</w:t>
            </w:r>
          </w:p>
        </w:tc>
        <w:tc>
          <w:tcPr>
            <w:tcW w:w="2155" w:type="dxa"/>
            <w:shd w:val="clear" w:color="auto" w:fill="auto"/>
            <w:vAlign w:val="center"/>
          </w:tcPr>
          <w:p>
            <w:pPr>
              <w:spacing w:line="300" w:lineRule="exact"/>
              <w:jc w:val="left"/>
              <w:rPr>
                <w:rFonts w:ascii="仿宋" w:hAnsi="仿宋" w:eastAsia="仿宋" w:cs="Times New Roman"/>
              </w:rPr>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分项成本控制率</w:t>
            </w:r>
          </w:p>
        </w:tc>
        <w:tc>
          <w:tcPr>
            <w:tcW w:w="3402" w:type="dxa"/>
            <w:shd w:val="clear" w:color="auto" w:fill="auto"/>
            <w:vAlign w:val="center"/>
          </w:tcPr>
          <w:p>
            <w:pPr>
              <w:spacing w:line="300" w:lineRule="exact"/>
              <w:jc w:val="left"/>
              <w:rPr>
                <w:rFonts w:ascii="仿宋" w:hAnsi="仿宋" w:eastAsia="仿宋" w:cs="Times New Roman"/>
              </w:rPr>
            </w:pPr>
            <w:r>
              <w:t>反映看守所日常工作项的成本控制情况</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预算编制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ascii="仿宋" w:hAnsi="仿宋" w:eastAsia="仿宋" w:cs="Times New Roman"/>
              </w:rPr>
            </w:pPr>
            <w:r>
              <w:t>社会效益指标</w:t>
            </w:r>
          </w:p>
        </w:tc>
        <w:tc>
          <w:tcPr>
            <w:tcW w:w="1985" w:type="dxa"/>
            <w:shd w:val="clear" w:color="auto" w:fill="auto"/>
            <w:vAlign w:val="center"/>
          </w:tcPr>
          <w:p>
            <w:pPr>
              <w:spacing w:line="300" w:lineRule="exact"/>
              <w:jc w:val="left"/>
              <w:rPr>
                <w:rFonts w:ascii="仿宋" w:hAnsi="仿宋" w:eastAsia="仿宋" w:cs="Times New Roman"/>
              </w:rPr>
            </w:pPr>
            <w:r>
              <w:t>保障监所安全</w:t>
            </w:r>
          </w:p>
        </w:tc>
        <w:tc>
          <w:tcPr>
            <w:tcW w:w="3402" w:type="dxa"/>
            <w:shd w:val="clear" w:color="auto" w:fill="auto"/>
            <w:vAlign w:val="center"/>
          </w:tcPr>
          <w:p>
            <w:pPr>
              <w:spacing w:line="300" w:lineRule="exact"/>
              <w:jc w:val="left"/>
              <w:rPr>
                <w:rFonts w:ascii="仿宋" w:hAnsi="仿宋" w:eastAsia="仿宋" w:cs="Times New Roman"/>
              </w:rPr>
            </w:pPr>
            <w:r>
              <w:t>在押人员逃脱和自残人数占全部在押人员的比值</w:t>
            </w:r>
          </w:p>
        </w:tc>
        <w:tc>
          <w:tcPr>
            <w:tcW w:w="1843" w:type="dxa"/>
            <w:shd w:val="clear" w:color="auto" w:fill="auto"/>
            <w:vAlign w:val="center"/>
          </w:tcPr>
          <w:p>
            <w:pPr>
              <w:spacing w:line="300" w:lineRule="exact"/>
              <w:jc w:val="left"/>
              <w:rPr>
                <w:rFonts w:ascii="仿宋" w:hAnsi="仿宋" w:eastAsia="仿宋" w:cs="Times New Roman"/>
              </w:rPr>
            </w:pPr>
            <w:r>
              <w:t>≤5％</w:t>
            </w:r>
          </w:p>
        </w:tc>
        <w:tc>
          <w:tcPr>
            <w:tcW w:w="2155" w:type="dxa"/>
            <w:shd w:val="clear" w:color="auto" w:fill="auto"/>
            <w:vAlign w:val="center"/>
          </w:tcPr>
          <w:p>
            <w:pPr>
              <w:spacing w:line="300" w:lineRule="exact"/>
              <w:jc w:val="left"/>
              <w:rPr>
                <w:rFonts w:ascii="仿宋" w:hAnsi="仿宋" w:eastAsia="仿宋" w:cs="Times New Roman"/>
              </w:rPr>
            </w:pPr>
            <w:r>
              <w:t>安全标准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ascii="仿宋" w:hAnsi="仿宋" w:eastAsia="仿宋" w:cs="Times New Roman"/>
              </w:rPr>
            </w:pPr>
            <w:r>
              <w:t>服务对象满意度指标</w:t>
            </w:r>
          </w:p>
        </w:tc>
        <w:tc>
          <w:tcPr>
            <w:tcW w:w="1985" w:type="dxa"/>
            <w:shd w:val="clear" w:color="auto" w:fill="auto"/>
            <w:vAlign w:val="center"/>
          </w:tcPr>
          <w:p>
            <w:pPr>
              <w:spacing w:line="300" w:lineRule="exact"/>
              <w:jc w:val="left"/>
              <w:rPr>
                <w:rFonts w:ascii="仿宋" w:hAnsi="仿宋" w:eastAsia="仿宋" w:cs="Times New Roman"/>
              </w:rPr>
            </w:pPr>
            <w:r>
              <w:t>警务人员满意度</w:t>
            </w:r>
          </w:p>
        </w:tc>
        <w:tc>
          <w:tcPr>
            <w:tcW w:w="3402" w:type="dxa"/>
            <w:shd w:val="clear" w:color="auto" w:fill="auto"/>
            <w:vAlign w:val="center"/>
          </w:tcPr>
          <w:p>
            <w:pPr>
              <w:spacing w:line="300" w:lineRule="exact"/>
              <w:jc w:val="left"/>
              <w:rPr>
                <w:rFonts w:ascii="仿宋" w:hAnsi="仿宋" w:eastAsia="仿宋" w:cs="Times New Roman"/>
              </w:rPr>
            </w:pPr>
            <w:r>
              <w:t>警务人员满意度</w:t>
            </w:r>
          </w:p>
        </w:tc>
        <w:tc>
          <w:tcPr>
            <w:tcW w:w="1843" w:type="dxa"/>
            <w:shd w:val="clear" w:color="auto" w:fill="auto"/>
            <w:vAlign w:val="center"/>
          </w:tcPr>
          <w:p>
            <w:pPr>
              <w:spacing w:line="300" w:lineRule="exact"/>
              <w:jc w:val="left"/>
              <w:rPr>
                <w:rFonts w:ascii="仿宋" w:hAnsi="仿宋" w:eastAsia="仿宋" w:cs="Times New Roman"/>
              </w:rPr>
            </w:pPr>
            <w:r>
              <w:t>≥90％</w:t>
            </w:r>
          </w:p>
        </w:tc>
        <w:tc>
          <w:tcPr>
            <w:tcW w:w="2155" w:type="dxa"/>
            <w:shd w:val="clear" w:color="auto" w:fill="auto"/>
            <w:vAlign w:val="center"/>
          </w:tcPr>
          <w:p>
            <w:pPr>
              <w:spacing w:line="300" w:lineRule="exact"/>
              <w:jc w:val="left"/>
              <w:rPr>
                <w:rFonts w:ascii="仿宋" w:hAnsi="仿宋" w:eastAsia="仿宋" w:cs="Times New Roman"/>
              </w:rPr>
            </w:pPr>
            <w:r>
              <w:t>调查问卷</w:t>
            </w:r>
          </w:p>
        </w:tc>
      </w:tr>
    </w:tbl>
    <w:p>
      <w:pPr>
        <w:ind w:firstLine="560" w:firstLineChars="200"/>
        <w:jc w:val="left"/>
        <w:outlineLvl w:val="1"/>
        <w:rPr>
          <w:rFonts w:ascii="仿宋" w:hAnsi="仿宋" w:eastAsia="仿宋" w:cs="Times New Roman"/>
          <w:sz w:val="28"/>
        </w:rPr>
      </w:pPr>
      <w:r>
        <w:rPr>
          <w:rFonts w:ascii="仿宋" w:hAnsi="仿宋" w:eastAsia="仿宋" w:cs="Times New Roman"/>
          <w:sz w:val="28"/>
        </w:rPr>
        <w:t>2.</w:t>
      </w:r>
      <w:r>
        <w:rPr>
          <w:rFonts w:ascii="方正仿宋_GBK" w:hAnsi="方正仿宋_GBK" w:eastAsia="方正仿宋_GBK" w:cs="方正仿宋_GBK"/>
          <w:b/>
          <w:color w:val="000000"/>
          <w:sz w:val="28"/>
        </w:rPr>
        <w:t xml:space="preserve"> </w:t>
      </w:r>
      <w:r>
        <w:rPr>
          <w:rFonts w:ascii="仿宋" w:hAnsi="仿宋" w:eastAsia="仿宋" w:cs="Times New Roman"/>
          <w:sz w:val="28"/>
        </w:rPr>
        <w:t>拘留所业务费绩效目标表</w:t>
      </w:r>
      <w:r>
        <w:rPr>
          <w:rFonts w:ascii="仿宋" w:hAnsi="仿宋" w:eastAsia="仿宋"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绩效目标</w:t>
            </w:r>
          </w:p>
        </w:tc>
        <w:tc>
          <w:tcPr>
            <w:tcW w:w="11653" w:type="dxa"/>
            <w:gridSpan w:val="5"/>
            <w:shd w:val="clear" w:color="auto" w:fill="auto"/>
            <w:vAlign w:val="center"/>
          </w:tcPr>
          <w:p>
            <w:pPr>
              <w:pStyle w:val="14"/>
            </w:pPr>
            <w:r>
              <w:t>1.按实际需要完成日常粮油、药品和日常生活用品的采购，对拘留所的各项基础设施进行维护维修，按期完成目标任务。</w:t>
            </w:r>
          </w:p>
          <w:p>
            <w:pPr>
              <w:spacing w:line="300" w:lineRule="exact"/>
              <w:rPr>
                <w:rFonts w:ascii="仿宋" w:hAnsi="仿宋" w:eastAsia="仿宋" w:cs="Times New Roman"/>
                <w:b/>
              </w:rPr>
            </w:pPr>
            <w:r>
              <w:t>2.通过对每月不多于</w:t>
            </w:r>
            <w:r>
              <w:rPr>
                <w:rFonts w:hint="eastAsia"/>
              </w:rPr>
              <w:t>**</w:t>
            </w:r>
            <w:r>
              <w:t>名被拘留人员按时采购粮油、药品、生活用品、伙食供给，以及对拘留所的各项基础设施进行维护维修，保障拘留所本年度各项任务按期完成。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一级指标</w:t>
            </w:r>
          </w:p>
        </w:tc>
        <w:tc>
          <w:tcPr>
            <w:tcW w:w="2268"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二级指标</w:t>
            </w:r>
          </w:p>
        </w:tc>
        <w:tc>
          <w:tcPr>
            <w:tcW w:w="198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三级指标</w:t>
            </w:r>
          </w:p>
        </w:tc>
        <w:tc>
          <w:tcPr>
            <w:tcW w:w="3402"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绩效指标描述</w:t>
            </w:r>
          </w:p>
        </w:tc>
        <w:tc>
          <w:tcPr>
            <w:tcW w:w="1843"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w:t>
            </w:r>
          </w:p>
        </w:tc>
        <w:tc>
          <w:tcPr>
            <w:tcW w:w="2155" w:type="dxa"/>
            <w:shd w:val="clear" w:color="auto" w:fill="auto"/>
            <w:vAlign w:val="center"/>
          </w:tcPr>
          <w:p>
            <w:pPr>
              <w:spacing w:line="300" w:lineRule="exact"/>
              <w:jc w:val="center"/>
              <w:rPr>
                <w:rFonts w:ascii="仿宋" w:hAnsi="仿宋" w:eastAsia="仿宋" w:cs="Times New Roman"/>
                <w:b/>
              </w:rPr>
            </w:pPr>
            <w:r>
              <w:rPr>
                <w:rFonts w:ascii="仿宋" w:hAnsi="仿宋" w:eastAsia="仿宋"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产出指标</w:t>
            </w:r>
          </w:p>
        </w:tc>
        <w:tc>
          <w:tcPr>
            <w:tcW w:w="2268" w:type="dxa"/>
            <w:shd w:val="clear" w:color="auto" w:fill="auto"/>
            <w:vAlign w:val="center"/>
          </w:tcPr>
          <w:p>
            <w:pPr>
              <w:spacing w:line="300" w:lineRule="exact"/>
              <w:jc w:val="left"/>
              <w:rPr>
                <w:rFonts w:ascii="仿宋" w:hAnsi="仿宋" w:eastAsia="仿宋" w:cs="Times New Roman"/>
              </w:rPr>
            </w:pPr>
            <w:r>
              <w:t>数量指标</w:t>
            </w:r>
          </w:p>
        </w:tc>
        <w:tc>
          <w:tcPr>
            <w:tcW w:w="1985" w:type="dxa"/>
            <w:shd w:val="clear" w:color="auto" w:fill="auto"/>
            <w:vAlign w:val="center"/>
          </w:tcPr>
          <w:p>
            <w:pPr>
              <w:spacing w:line="300" w:lineRule="exact"/>
              <w:jc w:val="left"/>
              <w:rPr>
                <w:rFonts w:ascii="仿宋" w:hAnsi="仿宋" w:eastAsia="仿宋" w:cs="Times New Roman"/>
              </w:rPr>
            </w:pPr>
            <w:r>
              <w:t>拘留人员数量</w:t>
            </w:r>
          </w:p>
        </w:tc>
        <w:tc>
          <w:tcPr>
            <w:tcW w:w="3402" w:type="dxa"/>
            <w:shd w:val="clear" w:color="auto" w:fill="auto"/>
            <w:vAlign w:val="center"/>
          </w:tcPr>
          <w:p>
            <w:pPr>
              <w:spacing w:line="300" w:lineRule="exact"/>
              <w:jc w:val="left"/>
              <w:rPr>
                <w:rFonts w:ascii="仿宋" w:hAnsi="仿宋" w:eastAsia="仿宋" w:cs="Times New Roman"/>
              </w:rPr>
            </w:pPr>
            <w:r>
              <w:t>每月平均被拘留人员数量</w:t>
            </w:r>
          </w:p>
        </w:tc>
        <w:tc>
          <w:tcPr>
            <w:tcW w:w="1843" w:type="dxa"/>
            <w:shd w:val="clear" w:color="auto" w:fill="auto"/>
            <w:vAlign w:val="center"/>
          </w:tcPr>
          <w:p>
            <w:pPr>
              <w:spacing w:line="300" w:lineRule="exact"/>
              <w:jc w:val="left"/>
              <w:rPr>
                <w:rFonts w:ascii="仿宋" w:hAnsi="仿宋" w:eastAsia="仿宋" w:cs="Times New Roman"/>
              </w:rPr>
            </w:pPr>
            <w:r>
              <w:t>≤</w:t>
            </w:r>
            <w:r>
              <w:rPr>
                <w:rFonts w:hint="eastAsia"/>
              </w:rPr>
              <w:t>**</w:t>
            </w:r>
            <w:r>
              <w:t>人</w:t>
            </w:r>
          </w:p>
        </w:tc>
        <w:tc>
          <w:tcPr>
            <w:tcW w:w="2155" w:type="dxa"/>
            <w:shd w:val="clear" w:color="auto" w:fill="auto"/>
            <w:vAlign w:val="center"/>
          </w:tcPr>
          <w:p>
            <w:pPr>
              <w:spacing w:line="300" w:lineRule="exact"/>
              <w:jc w:val="left"/>
              <w:rPr>
                <w:rFonts w:ascii="仿宋" w:hAnsi="仿宋" w:eastAsia="仿宋" w:cs="Times New Roman"/>
              </w:rPr>
            </w:pPr>
            <w:r>
              <w:t>被拘留人员数量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质量指标</w:t>
            </w:r>
          </w:p>
        </w:tc>
        <w:tc>
          <w:tcPr>
            <w:tcW w:w="1985" w:type="dxa"/>
            <w:shd w:val="clear" w:color="auto" w:fill="auto"/>
            <w:vAlign w:val="center"/>
          </w:tcPr>
          <w:p>
            <w:pPr>
              <w:spacing w:line="300" w:lineRule="exact"/>
              <w:jc w:val="left"/>
              <w:rPr>
                <w:rFonts w:ascii="仿宋" w:hAnsi="仿宋" w:eastAsia="仿宋" w:cs="Times New Roman"/>
              </w:rPr>
            </w:pPr>
            <w:r>
              <w:t>给养充分率</w:t>
            </w:r>
          </w:p>
        </w:tc>
        <w:tc>
          <w:tcPr>
            <w:tcW w:w="3402" w:type="dxa"/>
            <w:shd w:val="clear" w:color="auto" w:fill="auto"/>
            <w:vAlign w:val="center"/>
          </w:tcPr>
          <w:p>
            <w:pPr>
              <w:spacing w:line="300" w:lineRule="exact"/>
              <w:jc w:val="left"/>
              <w:rPr>
                <w:rFonts w:ascii="仿宋" w:hAnsi="仿宋" w:eastAsia="仿宋" w:cs="Times New Roman"/>
              </w:rPr>
            </w:pPr>
            <w:r>
              <w:t>反映满足被拘留人员医疗、衣被和伙食的供给充分性，实际供给量/计划供给总量*100%</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医疗供给及时率</w:t>
            </w:r>
          </w:p>
        </w:tc>
        <w:tc>
          <w:tcPr>
            <w:tcW w:w="3402" w:type="dxa"/>
            <w:shd w:val="clear" w:color="auto" w:fill="auto"/>
            <w:vAlign w:val="center"/>
          </w:tcPr>
          <w:p>
            <w:pPr>
              <w:spacing w:line="300" w:lineRule="exact"/>
              <w:jc w:val="left"/>
              <w:rPr>
                <w:rFonts w:ascii="仿宋" w:hAnsi="仿宋" w:eastAsia="仿宋" w:cs="Times New Roman"/>
              </w:rPr>
            </w:pPr>
            <w:r>
              <w:t>反映拘留人员获得医疗或药品供给的及时性（及时安排就医、供给药品的时间符合相关规定时间要求）</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衣被供给及时率</w:t>
            </w:r>
          </w:p>
        </w:tc>
        <w:tc>
          <w:tcPr>
            <w:tcW w:w="3402" w:type="dxa"/>
            <w:shd w:val="clear" w:color="auto" w:fill="auto"/>
            <w:vAlign w:val="center"/>
          </w:tcPr>
          <w:p>
            <w:pPr>
              <w:spacing w:line="300" w:lineRule="exact"/>
              <w:jc w:val="left"/>
              <w:rPr>
                <w:rFonts w:ascii="仿宋" w:hAnsi="仿宋" w:eastAsia="仿宋" w:cs="Times New Roman"/>
              </w:rPr>
            </w:pPr>
            <w:r>
              <w:t>反映拘留人员获得衣被供给的及时性（按时发放时间符合计划发放时间）</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时效指标</w:t>
            </w:r>
          </w:p>
        </w:tc>
        <w:tc>
          <w:tcPr>
            <w:tcW w:w="1985" w:type="dxa"/>
            <w:shd w:val="clear" w:color="auto" w:fill="auto"/>
            <w:vAlign w:val="center"/>
          </w:tcPr>
          <w:p>
            <w:pPr>
              <w:spacing w:line="300" w:lineRule="exact"/>
              <w:jc w:val="left"/>
              <w:rPr>
                <w:rFonts w:ascii="仿宋" w:hAnsi="仿宋" w:eastAsia="仿宋" w:cs="Times New Roman"/>
              </w:rPr>
            </w:pPr>
            <w:r>
              <w:t>伙食供给及时率</w:t>
            </w:r>
          </w:p>
        </w:tc>
        <w:tc>
          <w:tcPr>
            <w:tcW w:w="3402" w:type="dxa"/>
            <w:shd w:val="clear" w:color="auto" w:fill="auto"/>
            <w:vAlign w:val="center"/>
          </w:tcPr>
          <w:p>
            <w:pPr>
              <w:spacing w:line="300" w:lineRule="exact"/>
              <w:jc w:val="left"/>
              <w:rPr>
                <w:rFonts w:ascii="仿宋" w:hAnsi="仿宋" w:eastAsia="仿宋" w:cs="Times New Roman"/>
              </w:rPr>
            </w:pPr>
            <w:r>
              <w:t>反映拘留人员获得伙食供给的及时性（按时发放时间符合计划发放时间）</w:t>
            </w:r>
          </w:p>
        </w:tc>
        <w:tc>
          <w:tcPr>
            <w:tcW w:w="1843" w:type="dxa"/>
            <w:shd w:val="clear" w:color="auto" w:fill="auto"/>
            <w:vAlign w:val="center"/>
          </w:tcPr>
          <w:p>
            <w:pPr>
              <w:spacing w:line="300" w:lineRule="exact"/>
              <w:jc w:val="left"/>
              <w:rPr>
                <w:rFonts w:ascii="仿宋" w:hAnsi="仿宋" w:eastAsia="仿宋" w:cs="Times New Roman"/>
              </w:rPr>
            </w:pPr>
            <w:r>
              <w:t>100%</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每人每月医疗费标准控制数</w:t>
            </w:r>
          </w:p>
        </w:tc>
        <w:tc>
          <w:tcPr>
            <w:tcW w:w="3402" w:type="dxa"/>
            <w:shd w:val="clear" w:color="auto" w:fill="auto"/>
            <w:vAlign w:val="center"/>
          </w:tcPr>
          <w:p>
            <w:pPr>
              <w:spacing w:line="300" w:lineRule="exact"/>
              <w:jc w:val="left"/>
              <w:rPr>
                <w:rFonts w:ascii="仿宋" w:hAnsi="仿宋" w:eastAsia="仿宋" w:cs="Times New Roman"/>
              </w:rPr>
            </w:pPr>
            <w:r>
              <w:t>被拘留人员每人每月医疗费标准</w:t>
            </w:r>
          </w:p>
        </w:tc>
        <w:tc>
          <w:tcPr>
            <w:tcW w:w="1843" w:type="dxa"/>
            <w:shd w:val="clear" w:color="auto" w:fill="auto"/>
            <w:vAlign w:val="center"/>
          </w:tcPr>
          <w:p>
            <w:pPr>
              <w:spacing w:line="300" w:lineRule="exact"/>
              <w:jc w:val="left"/>
              <w:rPr>
                <w:rFonts w:ascii="仿宋" w:hAnsi="仿宋" w:eastAsia="仿宋" w:cs="Times New Roman"/>
              </w:rPr>
            </w:pPr>
            <w:r>
              <w:rPr>
                <w:rFonts w:hint="eastAsia"/>
              </w:rPr>
              <w:t>**</w:t>
            </w:r>
            <w:r>
              <w:t>元</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每人每月衣被费标准控制数</w:t>
            </w:r>
          </w:p>
        </w:tc>
        <w:tc>
          <w:tcPr>
            <w:tcW w:w="3402" w:type="dxa"/>
            <w:shd w:val="clear" w:color="auto" w:fill="auto"/>
            <w:vAlign w:val="center"/>
          </w:tcPr>
          <w:p>
            <w:pPr>
              <w:spacing w:line="300" w:lineRule="exact"/>
              <w:jc w:val="left"/>
              <w:rPr>
                <w:rFonts w:ascii="仿宋" w:hAnsi="仿宋" w:eastAsia="仿宋" w:cs="Times New Roman"/>
              </w:rPr>
            </w:pPr>
            <w:r>
              <w:t>被拘留人员每人每月衣被费标准</w:t>
            </w:r>
          </w:p>
        </w:tc>
        <w:tc>
          <w:tcPr>
            <w:tcW w:w="1843" w:type="dxa"/>
            <w:shd w:val="clear" w:color="auto" w:fill="auto"/>
            <w:vAlign w:val="center"/>
          </w:tcPr>
          <w:p>
            <w:pPr>
              <w:spacing w:line="300" w:lineRule="exact"/>
              <w:jc w:val="left"/>
              <w:rPr>
                <w:rFonts w:ascii="仿宋" w:hAnsi="仿宋" w:eastAsia="仿宋" w:cs="Times New Roman"/>
              </w:rPr>
            </w:pPr>
            <w:r>
              <w:rPr>
                <w:rFonts w:hint="eastAsia"/>
              </w:rPr>
              <w:t>**</w:t>
            </w:r>
            <w:r>
              <w:t>元</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仿宋" w:hAnsi="仿宋" w:eastAsia="仿宋"/>
              </w:rPr>
            </w:pPr>
          </w:p>
        </w:tc>
        <w:tc>
          <w:tcPr>
            <w:tcW w:w="2268" w:type="dxa"/>
            <w:shd w:val="clear" w:color="auto" w:fill="auto"/>
            <w:vAlign w:val="center"/>
          </w:tcPr>
          <w:p>
            <w:pPr>
              <w:spacing w:line="300" w:lineRule="exact"/>
              <w:jc w:val="left"/>
              <w:rPr>
                <w:rFonts w:ascii="仿宋" w:hAnsi="仿宋" w:eastAsia="仿宋" w:cs="Times New Roman"/>
              </w:rPr>
            </w:pPr>
            <w:r>
              <w:t>成本指标</w:t>
            </w:r>
          </w:p>
        </w:tc>
        <w:tc>
          <w:tcPr>
            <w:tcW w:w="1985" w:type="dxa"/>
            <w:shd w:val="clear" w:color="auto" w:fill="auto"/>
            <w:vAlign w:val="center"/>
          </w:tcPr>
          <w:p>
            <w:pPr>
              <w:spacing w:line="300" w:lineRule="exact"/>
              <w:jc w:val="left"/>
              <w:rPr>
                <w:rFonts w:ascii="仿宋" w:hAnsi="仿宋" w:eastAsia="仿宋" w:cs="Times New Roman"/>
              </w:rPr>
            </w:pPr>
            <w:r>
              <w:t>每人每月伙食费标准控制数</w:t>
            </w:r>
          </w:p>
        </w:tc>
        <w:tc>
          <w:tcPr>
            <w:tcW w:w="3402" w:type="dxa"/>
            <w:shd w:val="clear" w:color="auto" w:fill="auto"/>
            <w:vAlign w:val="center"/>
          </w:tcPr>
          <w:p>
            <w:pPr>
              <w:spacing w:line="300" w:lineRule="exact"/>
              <w:jc w:val="left"/>
              <w:rPr>
                <w:rFonts w:ascii="仿宋" w:hAnsi="仿宋" w:eastAsia="仿宋" w:cs="Times New Roman"/>
              </w:rPr>
            </w:pPr>
            <w:r>
              <w:t>被拘留人员每人每月伙食费标准</w:t>
            </w:r>
          </w:p>
        </w:tc>
        <w:tc>
          <w:tcPr>
            <w:tcW w:w="1843" w:type="dxa"/>
            <w:shd w:val="clear" w:color="auto" w:fill="auto"/>
            <w:vAlign w:val="center"/>
          </w:tcPr>
          <w:p>
            <w:pPr>
              <w:spacing w:line="300" w:lineRule="exact"/>
              <w:jc w:val="left"/>
              <w:rPr>
                <w:rFonts w:ascii="仿宋" w:hAnsi="仿宋" w:eastAsia="仿宋" w:cs="Times New Roman"/>
              </w:rPr>
            </w:pPr>
            <w:r>
              <w:t>≤</w:t>
            </w:r>
            <w:r>
              <w:rPr>
                <w:rFonts w:hint="eastAsia"/>
              </w:rPr>
              <w:t>**</w:t>
            </w:r>
            <w:r>
              <w:t>元</w:t>
            </w:r>
          </w:p>
        </w:tc>
        <w:tc>
          <w:tcPr>
            <w:tcW w:w="2155" w:type="dxa"/>
            <w:shd w:val="clear" w:color="auto" w:fill="auto"/>
            <w:vAlign w:val="center"/>
          </w:tcPr>
          <w:p>
            <w:pPr>
              <w:spacing w:line="300" w:lineRule="exact"/>
              <w:jc w:val="left"/>
              <w:rPr>
                <w:rFonts w:ascii="仿宋" w:hAnsi="仿宋" w:eastAsia="仿宋" w:cs="Times New Roman"/>
              </w:rPr>
            </w:pPr>
            <w:r>
              <w:t>廊坊市财政局廊财行[2017]2号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效果指标</w:t>
            </w:r>
          </w:p>
        </w:tc>
        <w:tc>
          <w:tcPr>
            <w:tcW w:w="2268" w:type="dxa"/>
            <w:shd w:val="clear" w:color="auto" w:fill="auto"/>
            <w:vAlign w:val="center"/>
          </w:tcPr>
          <w:p>
            <w:pPr>
              <w:spacing w:line="300" w:lineRule="exact"/>
              <w:jc w:val="left"/>
              <w:rPr>
                <w:rFonts w:ascii="仿宋" w:hAnsi="仿宋" w:eastAsia="仿宋" w:cs="Times New Roman"/>
              </w:rPr>
            </w:pPr>
            <w:r>
              <w:t>社会效益指标</w:t>
            </w:r>
          </w:p>
        </w:tc>
        <w:tc>
          <w:tcPr>
            <w:tcW w:w="1985" w:type="dxa"/>
            <w:shd w:val="clear" w:color="auto" w:fill="auto"/>
            <w:vAlign w:val="center"/>
          </w:tcPr>
          <w:p>
            <w:pPr>
              <w:spacing w:line="300" w:lineRule="exact"/>
              <w:jc w:val="left"/>
              <w:rPr>
                <w:rFonts w:ascii="仿宋" w:hAnsi="仿宋" w:eastAsia="仿宋" w:cs="Times New Roman"/>
              </w:rPr>
            </w:pPr>
            <w:r>
              <w:t>被拘留人员身体健康和日常生活得到保障</w:t>
            </w:r>
          </w:p>
        </w:tc>
        <w:tc>
          <w:tcPr>
            <w:tcW w:w="3402" w:type="dxa"/>
            <w:shd w:val="clear" w:color="auto" w:fill="auto"/>
            <w:vAlign w:val="center"/>
          </w:tcPr>
          <w:p>
            <w:pPr>
              <w:spacing w:line="300" w:lineRule="exact"/>
              <w:jc w:val="left"/>
              <w:rPr>
                <w:rFonts w:ascii="仿宋" w:hAnsi="仿宋" w:eastAsia="仿宋" w:cs="Times New Roman"/>
              </w:rPr>
            </w:pPr>
            <w:r>
              <w:t>被拘留人员患病能够及时医治、日常饮食和生活用品得到足够保障</w:t>
            </w:r>
          </w:p>
        </w:tc>
        <w:tc>
          <w:tcPr>
            <w:tcW w:w="1843" w:type="dxa"/>
            <w:shd w:val="clear" w:color="auto" w:fill="auto"/>
            <w:vAlign w:val="center"/>
          </w:tcPr>
          <w:p>
            <w:pPr>
              <w:spacing w:line="300" w:lineRule="exact"/>
              <w:jc w:val="left"/>
              <w:rPr>
                <w:rFonts w:ascii="仿宋" w:hAnsi="仿宋" w:eastAsia="仿宋" w:cs="Times New Roman"/>
              </w:rPr>
            </w:pPr>
            <w:r>
              <w:t>有效保障</w:t>
            </w:r>
          </w:p>
        </w:tc>
        <w:tc>
          <w:tcPr>
            <w:tcW w:w="2155" w:type="dxa"/>
            <w:shd w:val="clear" w:color="auto" w:fill="auto"/>
            <w:vAlign w:val="center"/>
          </w:tcPr>
          <w:p>
            <w:pPr>
              <w:spacing w:line="300" w:lineRule="exact"/>
              <w:jc w:val="left"/>
              <w:rPr>
                <w:rFonts w:ascii="仿宋" w:hAnsi="仿宋" w:eastAsia="仿宋" w:cs="Times New Roman"/>
              </w:rPr>
            </w:pPr>
            <w:r>
              <w:t>每周食谱、就医记录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仿宋" w:hAnsi="仿宋" w:eastAsia="仿宋" w:cs="Times New Roman"/>
              </w:rPr>
            </w:pPr>
            <w:r>
              <w:rPr>
                <w:rFonts w:ascii="仿宋" w:hAnsi="仿宋" w:eastAsia="仿宋" w:cs="Times New Roman"/>
              </w:rPr>
              <w:t>满意度指标</w:t>
            </w:r>
          </w:p>
        </w:tc>
        <w:tc>
          <w:tcPr>
            <w:tcW w:w="2268" w:type="dxa"/>
            <w:shd w:val="clear" w:color="auto" w:fill="auto"/>
            <w:vAlign w:val="center"/>
          </w:tcPr>
          <w:p>
            <w:pPr>
              <w:spacing w:line="300" w:lineRule="exact"/>
              <w:jc w:val="left"/>
              <w:rPr>
                <w:rFonts w:ascii="仿宋" w:hAnsi="仿宋" w:eastAsia="仿宋" w:cs="Times New Roman"/>
              </w:rPr>
            </w:pPr>
            <w:r>
              <w:t>服务对象满意度指标</w:t>
            </w:r>
          </w:p>
        </w:tc>
        <w:tc>
          <w:tcPr>
            <w:tcW w:w="1985" w:type="dxa"/>
            <w:shd w:val="clear" w:color="auto" w:fill="auto"/>
            <w:vAlign w:val="center"/>
          </w:tcPr>
          <w:p>
            <w:pPr>
              <w:spacing w:line="300" w:lineRule="exact"/>
              <w:jc w:val="left"/>
              <w:rPr>
                <w:rFonts w:ascii="仿宋" w:hAnsi="仿宋" w:eastAsia="仿宋" w:cs="Times New Roman"/>
              </w:rPr>
            </w:pPr>
            <w:r>
              <w:t>拘留人员满意度</w:t>
            </w:r>
          </w:p>
        </w:tc>
        <w:tc>
          <w:tcPr>
            <w:tcW w:w="3402" w:type="dxa"/>
            <w:shd w:val="clear" w:color="auto" w:fill="auto"/>
            <w:vAlign w:val="center"/>
          </w:tcPr>
          <w:p>
            <w:pPr>
              <w:spacing w:line="300" w:lineRule="exact"/>
              <w:jc w:val="left"/>
              <w:rPr>
                <w:rFonts w:ascii="仿宋" w:hAnsi="仿宋" w:eastAsia="仿宋" w:cs="Times New Roman"/>
              </w:rPr>
            </w:pPr>
            <w:r>
              <w:t>在拘留人员满意度</w:t>
            </w:r>
          </w:p>
        </w:tc>
        <w:tc>
          <w:tcPr>
            <w:tcW w:w="1843" w:type="dxa"/>
            <w:shd w:val="clear" w:color="auto" w:fill="auto"/>
            <w:vAlign w:val="center"/>
          </w:tcPr>
          <w:p>
            <w:pPr>
              <w:spacing w:line="300" w:lineRule="exact"/>
              <w:jc w:val="left"/>
              <w:rPr>
                <w:rFonts w:ascii="仿宋" w:hAnsi="仿宋" w:eastAsia="仿宋" w:cs="Times New Roman"/>
              </w:rPr>
            </w:pPr>
            <w:r>
              <w:t>≥90％</w:t>
            </w:r>
          </w:p>
        </w:tc>
        <w:tc>
          <w:tcPr>
            <w:tcW w:w="2155" w:type="dxa"/>
            <w:shd w:val="clear" w:color="auto" w:fill="auto"/>
            <w:vAlign w:val="center"/>
          </w:tcPr>
          <w:p>
            <w:pPr>
              <w:spacing w:line="300" w:lineRule="exact"/>
              <w:jc w:val="left"/>
              <w:rPr>
                <w:rFonts w:ascii="仿宋" w:hAnsi="仿宋" w:eastAsia="仿宋" w:cs="Times New Roman"/>
              </w:rPr>
            </w:pPr>
            <w:r>
              <w:t>调查问卷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1"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w:t>
      </w:r>
      <w:r>
        <w:rPr>
          <w:rFonts w:hint="eastAsia" w:ascii="仿宋" w:hAnsi="仿宋" w:eastAsia="仿宋" w:cs="Times New Roman"/>
          <w:sz w:val="32"/>
          <w:szCs w:val="24"/>
        </w:rPr>
        <w:t>单位</w:t>
      </w:r>
      <w:r>
        <w:rPr>
          <w:rFonts w:ascii="仿宋" w:hAnsi="仿宋" w:eastAsia="仿宋" w:cs="Times New Roman"/>
          <w:sz w:val="32"/>
          <w:szCs w:val="24"/>
        </w:rPr>
        <w:t>安排政府采购预算</w:t>
      </w:r>
      <w:r>
        <w:rPr>
          <w:rFonts w:hint="eastAsia" w:ascii="仿宋" w:hAnsi="仿宋" w:eastAsia="仿宋" w:cs="Times New Roman"/>
          <w:sz w:val="32"/>
          <w:szCs w:val="24"/>
        </w:rPr>
        <w:t>0</w:t>
      </w:r>
      <w:r>
        <w:rPr>
          <w:rFonts w:ascii="仿宋" w:hAnsi="仿宋" w:eastAsia="仿宋" w:cs="Times New Roman"/>
          <w:sz w:val="32"/>
          <w:szCs w:val="24"/>
        </w:rPr>
        <w:t>万元。</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单位政府采购预算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Theme="minorEastAsia"/>
                <w:sz w:val="24"/>
              </w:rPr>
              <w:t>312005</w:t>
            </w:r>
            <w:r>
              <w:rPr>
                <w:rFonts w:hint="eastAsia" w:ascii="方正小标宋_GBK" w:eastAsia="方正小标宋_GBK"/>
                <w:sz w:val="24"/>
              </w:rPr>
              <w:t>河北省</w:t>
            </w:r>
            <w:r>
              <w:rPr>
                <w:rFonts w:hint="eastAsia" w:ascii="方正小标宋_GBK" w:eastAsia="方正小标宋_GBK" w:cs="Times New Roman"/>
                <w:sz w:val="24"/>
              </w:rPr>
              <w:t>大厂回族自治县</w:t>
            </w:r>
            <w:r>
              <w:rPr>
                <w:rFonts w:hint="eastAsia" w:ascii="方正小标宋_GBK" w:eastAsia="方正小标宋_GBK"/>
                <w:sz w:val="24"/>
              </w:rPr>
              <w:t>拘留所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pPr>
        <w:jc w:val="left"/>
      </w:pPr>
      <w:r>
        <w:rPr>
          <w:rFonts w:ascii="方正书宋_GBK" w:hAnsi="方正书宋_GBK" w:eastAsia="方正书宋_GBK" w:cs="方正书宋_GBK"/>
          <w:color w:val="000000"/>
        </w:rPr>
        <w:t>注：无政府采购预算，空表列示。</w:t>
      </w:r>
    </w:p>
    <w:p>
      <w:pPr>
        <w:rPr>
          <w:rFonts w:ascii="Times New Roman" w:hAnsi="Times New Roman" w:eastAsia="仿宋_GB2312" w:cs="Times New Roman"/>
        </w:rPr>
      </w:pPr>
    </w:p>
    <w:p>
      <w:pPr>
        <w:rPr>
          <w:rFonts w:ascii="Times New Roman" w:hAnsi="Times New Roman" w:eastAsia="仿宋_GB2312" w:cs="Times New Roman"/>
        </w:rPr>
      </w:pPr>
    </w:p>
    <w:p>
      <w:pPr>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河北省大厂回族自治县拘留所</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rPr>
        <w:t>0</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总额为0万元，</w:t>
      </w:r>
      <w:r>
        <w:rPr>
          <w:rFonts w:ascii="仿宋" w:hAnsi="仿宋" w:eastAsia="仿宋" w:cs="Times New Roman"/>
          <w:sz w:val="32"/>
          <w:szCs w:val="32"/>
        </w:rPr>
        <w:t>已列入政府采购预算</w:t>
      </w:r>
      <w:r>
        <w:rPr>
          <w:rFonts w:hint="eastAsia" w:ascii="仿宋" w:hAnsi="仿宋" w:eastAsia="仿宋" w:cs="Times New Roman"/>
          <w:sz w:val="32"/>
          <w:szCs w:val="32"/>
        </w:rPr>
        <w:t>，</w:t>
      </w:r>
      <w:r>
        <w:rPr>
          <w:rFonts w:ascii="仿宋" w:hAnsi="仿宋" w:eastAsia="仿宋" w:cs="Times New Roman"/>
          <w:sz w:val="32"/>
          <w:szCs w:val="32"/>
        </w:rPr>
        <w:t>详见</w:t>
      </w:r>
      <w:r>
        <w:rPr>
          <w:rFonts w:hint="eastAsia" w:ascii="仿宋" w:hAnsi="仿宋" w:eastAsia="仿宋" w:cs="Times New Roman"/>
          <w:sz w:val="32"/>
          <w:szCs w:val="32"/>
        </w:rPr>
        <w:t>政府采购</w:t>
      </w:r>
      <w:r>
        <w:rPr>
          <w:rFonts w:ascii="仿宋" w:hAnsi="仿宋" w:eastAsia="仿宋"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w:t>
            </w:r>
            <w:r>
              <w:rPr>
                <w:rFonts w:hint="eastAsia" w:ascii="仿宋" w:hAnsi="仿宋" w:eastAsia="仿宋" w:cs="Times New Roman"/>
                <w:b/>
                <w:bCs/>
                <w:kern w:val="0"/>
                <w:sz w:val="32"/>
                <w:szCs w:val="32"/>
              </w:rPr>
              <w:t>单位</w:t>
            </w:r>
            <w:r>
              <w:rPr>
                <w:rFonts w:ascii="仿宋" w:hAnsi="仿宋" w:eastAsia="仿宋"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rPr>
              <w:t>河北省大厂回族自治县拘留所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rPr>
        <w:t>县</w:t>
      </w:r>
      <w:r>
        <w:rPr>
          <w:rFonts w:ascii="仿宋" w:hAnsi="仿宋" w:eastAsia="仿宋"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w:t>
      </w:r>
      <w:r>
        <w:rPr>
          <w:rFonts w:hint="eastAsia" w:ascii="仿宋" w:hAnsi="仿宋" w:eastAsia="仿宋" w:cs="Times New Roman"/>
          <w:sz w:val="32"/>
          <w:szCs w:val="32"/>
        </w:rPr>
        <w:t>单位</w:t>
      </w:r>
      <w:r>
        <w:rPr>
          <w:rFonts w:ascii="仿宋" w:hAnsi="仿宋" w:eastAsia="仿宋"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0050DD"/>
    <w:rsid w:val="0001092F"/>
    <w:rsid w:val="000261B2"/>
    <w:rsid w:val="0004096D"/>
    <w:rsid w:val="000B53A2"/>
    <w:rsid w:val="000D16EE"/>
    <w:rsid w:val="00124F9F"/>
    <w:rsid w:val="00135242"/>
    <w:rsid w:val="00137EE2"/>
    <w:rsid w:val="001D3FA1"/>
    <w:rsid w:val="001D72F3"/>
    <w:rsid w:val="001F687F"/>
    <w:rsid w:val="00255B21"/>
    <w:rsid w:val="00262092"/>
    <w:rsid w:val="002B34DA"/>
    <w:rsid w:val="003073D9"/>
    <w:rsid w:val="003355FF"/>
    <w:rsid w:val="00364253"/>
    <w:rsid w:val="003909CD"/>
    <w:rsid w:val="00391E11"/>
    <w:rsid w:val="003B12DC"/>
    <w:rsid w:val="003F44D0"/>
    <w:rsid w:val="003F732C"/>
    <w:rsid w:val="00406D17"/>
    <w:rsid w:val="00457F81"/>
    <w:rsid w:val="00461CD8"/>
    <w:rsid w:val="0046447F"/>
    <w:rsid w:val="004A54AA"/>
    <w:rsid w:val="004E0A4F"/>
    <w:rsid w:val="004F04BE"/>
    <w:rsid w:val="004F55F1"/>
    <w:rsid w:val="00501B43"/>
    <w:rsid w:val="00507F82"/>
    <w:rsid w:val="00517DF0"/>
    <w:rsid w:val="00521AE3"/>
    <w:rsid w:val="0053255B"/>
    <w:rsid w:val="00536CE0"/>
    <w:rsid w:val="00592C8F"/>
    <w:rsid w:val="00611D60"/>
    <w:rsid w:val="00682F94"/>
    <w:rsid w:val="006B203D"/>
    <w:rsid w:val="0074450B"/>
    <w:rsid w:val="00774782"/>
    <w:rsid w:val="007A479C"/>
    <w:rsid w:val="007E5801"/>
    <w:rsid w:val="007E5DA8"/>
    <w:rsid w:val="00801D47"/>
    <w:rsid w:val="008267B3"/>
    <w:rsid w:val="008552EF"/>
    <w:rsid w:val="008C0ECF"/>
    <w:rsid w:val="008F2064"/>
    <w:rsid w:val="00917A87"/>
    <w:rsid w:val="009210E8"/>
    <w:rsid w:val="009832FD"/>
    <w:rsid w:val="009C3CD5"/>
    <w:rsid w:val="009D0428"/>
    <w:rsid w:val="009E44DF"/>
    <w:rsid w:val="00A934B6"/>
    <w:rsid w:val="00AC486C"/>
    <w:rsid w:val="00AD087E"/>
    <w:rsid w:val="00B104A0"/>
    <w:rsid w:val="00B5442A"/>
    <w:rsid w:val="00B6258E"/>
    <w:rsid w:val="00B63107"/>
    <w:rsid w:val="00B805EC"/>
    <w:rsid w:val="00B80935"/>
    <w:rsid w:val="00B91FDD"/>
    <w:rsid w:val="00BA6424"/>
    <w:rsid w:val="00BB3FAD"/>
    <w:rsid w:val="00BC0162"/>
    <w:rsid w:val="00BE10AD"/>
    <w:rsid w:val="00BF33B8"/>
    <w:rsid w:val="00C04BB8"/>
    <w:rsid w:val="00C25486"/>
    <w:rsid w:val="00C26737"/>
    <w:rsid w:val="00D347CC"/>
    <w:rsid w:val="00D42DCE"/>
    <w:rsid w:val="00D53872"/>
    <w:rsid w:val="00D83BB1"/>
    <w:rsid w:val="00DC3439"/>
    <w:rsid w:val="00DF307A"/>
    <w:rsid w:val="00E375C8"/>
    <w:rsid w:val="00E41561"/>
    <w:rsid w:val="00E46D39"/>
    <w:rsid w:val="00E771B9"/>
    <w:rsid w:val="00E923F7"/>
    <w:rsid w:val="00EB7A2C"/>
    <w:rsid w:val="00ED0A09"/>
    <w:rsid w:val="00ED3546"/>
    <w:rsid w:val="00EE07AC"/>
    <w:rsid w:val="00EE0C6F"/>
    <w:rsid w:val="00EE43A2"/>
    <w:rsid w:val="00F33B7C"/>
    <w:rsid w:val="00FD403A"/>
    <w:rsid w:val="0A10401A"/>
    <w:rsid w:val="0EC72E31"/>
    <w:rsid w:val="14A45968"/>
    <w:rsid w:val="2AE02886"/>
    <w:rsid w:val="2EE7078D"/>
    <w:rsid w:val="5F9F2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3">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796</Words>
  <Characters>4541</Characters>
  <Lines>37</Lines>
  <Paragraphs>10</Paragraphs>
  <TotalTime>9038</TotalTime>
  <ScaleCrop>false</ScaleCrop>
  <LinksUpToDate>false</LinksUpToDate>
  <CharactersWithSpaces>5327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AUTOBVT-VAEE5CI</cp:lastModifiedBy>
  <cp:lastPrinted>2018-01-30T06:12:00Z</cp:lastPrinted>
  <dcterms:modified xsi:type="dcterms:W3CDTF">2022-07-15T01:44:31Z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